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61" w:rsidRDefault="00A10861" w:rsidP="00A108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BEFORE THE PUBLIC SERVICE COMMISSION</w:t>
      </w:r>
    </w:p>
    <w:p w:rsidR="00A10861" w:rsidRDefault="00A10861" w:rsidP="00A108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OF THE STATE OF MISSOURI</w:t>
      </w:r>
    </w:p>
    <w:p w:rsidR="00A10861" w:rsidRDefault="00A10861" w:rsidP="00A1086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10861" w:rsidRDefault="00A10861" w:rsidP="00A10861">
      <w:pPr>
        <w:autoSpaceDE w:val="0"/>
        <w:autoSpaceDN w:val="0"/>
        <w:adjustRightInd w:val="0"/>
      </w:pPr>
      <w:r>
        <w:t xml:space="preserve">In the Matter of the Application of Great </w:t>
      </w:r>
      <w:r>
        <w:tab/>
        <w:t>)</w:t>
      </w:r>
    </w:p>
    <w:p w:rsidR="00A10861" w:rsidRPr="00A10861" w:rsidRDefault="00A10861" w:rsidP="00A10861">
      <w:pPr>
        <w:autoSpaceDE w:val="0"/>
        <w:autoSpaceDN w:val="0"/>
        <w:adjustRightInd w:val="0"/>
      </w:pPr>
      <w:r>
        <w:t xml:space="preserve">Plains Energy Incorporated for Approval </w:t>
      </w:r>
      <w:r>
        <w:tab/>
        <w:t xml:space="preserve">) </w:t>
      </w:r>
      <w:r>
        <w:tab/>
      </w:r>
      <w:r>
        <w:rPr>
          <w:b/>
          <w:bCs/>
        </w:rPr>
        <w:t>File No. EM-2018-0012</w:t>
      </w:r>
    </w:p>
    <w:p w:rsidR="00A10861" w:rsidRDefault="00A10861" w:rsidP="00A10861">
      <w:pPr>
        <w:autoSpaceDE w:val="0"/>
        <w:autoSpaceDN w:val="0"/>
        <w:adjustRightInd w:val="0"/>
      </w:pPr>
      <w:proofErr w:type="gramStart"/>
      <w:r>
        <w:t>of</w:t>
      </w:r>
      <w:proofErr w:type="gramEnd"/>
      <w:r>
        <w:t xml:space="preserve"> its Merger with Westar Energy, Inc.</w:t>
      </w:r>
      <w:r>
        <w:tab/>
        <w:t xml:space="preserve"> )</w:t>
      </w:r>
    </w:p>
    <w:p w:rsidR="00A10861" w:rsidRDefault="00A10861" w:rsidP="00A10861">
      <w:pPr>
        <w:autoSpaceDE w:val="0"/>
        <w:autoSpaceDN w:val="0"/>
        <w:adjustRightInd w:val="0"/>
        <w:rPr>
          <w:b/>
          <w:bCs/>
        </w:rPr>
      </w:pPr>
    </w:p>
    <w:p w:rsidR="00A10861" w:rsidRDefault="00A10861" w:rsidP="00A1086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OBJECTION OF </w:t>
      </w:r>
      <w:r w:rsidR="00FE4566">
        <w:rPr>
          <w:b/>
          <w:bCs/>
        </w:rPr>
        <w:t>NRDC</w:t>
      </w:r>
      <w:r>
        <w:rPr>
          <w:b/>
          <w:bCs/>
        </w:rPr>
        <w:t xml:space="preserve"> TO NON-UNANIMOUS STIPULATION</w:t>
      </w:r>
    </w:p>
    <w:p w:rsidR="00A10861" w:rsidRDefault="00A10861" w:rsidP="00A10861">
      <w:pPr>
        <w:autoSpaceDE w:val="0"/>
        <w:autoSpaceDN w:val="0"/>
        <w:adjustRightInd w:val="0"/>
        <w:jc w:val="center"/>
        <w:rPr>
          <w:b/>
          <w:bCs/>
        </w:rPr>
      </w:pPr>
    </w:p>
    <w:p w:rsidR="00A10861" w:rsidRDefault="00A10861" w:rsidP="00A10861">
      <w:pPr>
        <w:autoSpaceDE w:val="0"/>
        <w:autoSpaceDN w:val="0"/>
        <w:adjustRightInd w:val="0"/>
        <w:spacing w:line="480" w:lineRule="auto"/>
        <w:ind w:firstLine="720"/>
      </w:pPr>
      <w:r w:rsidRPr="002F0A16">
        <w:rPr>
          <w:bCs/>
        </w:rPr>
        <w:t>C</w:t>
      </w:r>
      <w:r w:rsidR="002F0A16">
        <w:rPr>
          <w:bCs/>
        </w:rPr>
        <w:t>omes</w:t>
      </w:r>
      <w:r w:rsidRPr="002F0A16">
        <w:rPr>
          <w:bCs/>
        </w:rPr>
        <w:t xml:space="preserve"> </w:t>
      </w:r>
      <w:r w:rsidR="002F0A16">
        <w:rPr>
          <w:bCs/>
        </w:rPr>
        <w:t>now</w:t>
      </w:r>
      <w:r w:rsidR="00FE4566">
        <w:rPr>
          <w:b/>
          <w:bCs/>
        </w:rPr>
        <w:t xml:space="preserve"> </w:t>
      </w:r>
      <w:r w:rsidR="00FE4566" w:rsidRPr="00FE4566">
        <w:rPr>
          <w:bCs/>
        </w:rPr>
        <w:t>the Natural Resources Defense Council (NRDC)</w:t>
      </w:r>
      <w:r>
        <w:t>,</w:t>
      </w:r>
      <w:r w:rsidRPr="00A10861">
        <w:t xml:space="preserve"> </w:t>
      </w:r>
      <w:r>
        <w:t xml:space="preserve">pursuant to 4 CSR 240-2.115(2) of the Missouri Public Service Commission’s Rules of Practice and Procedure, and </w:t>
      </w:r>
      <w:bookmarkStart w:id="0" w:name="_GoBack"/>
      <w:bookmarkEnd w:id="0"/>
      <w:r>
        <w:t>states as follows:</w:t>
      </w:r>
    </w:p>
    <w:p w:rsidR="00A10861" w:rsidRDefault="00A10861" w:rsidP="00A10861">
      <w:pPr>
        <w:autoSpaceDE w:val="0"/>
        <w:autoSpaceDN w:val="0"/>
        <w:adjustRightInd w:val="0"/>
        <w:spacing w:line="480" w:lineRule="auto"/>
        <w:ind w:firstLine="720"/>
      </w:pPr>
      <w:r>
        <w:t xml:space="preserve">On January 12, 2018, the Joint Applicants, Staff, MJMEUC and </w:t>
      </w:r>
      <w:proofErr w:type="spellStart"/>
      <w:r>
        <w:t>Brightergy</w:t>
      </w:r>
      <w:proofErr w:type="spellEnd"/>
      <w:r>
        <w:t xml:space="preserve"> filed a</w:t>
      </w:r>
    </w:p>
    <w:p w:rsidR="00A10861" w:rsidRDefault="00A10861" w:rsidP="00A10861">
      <w:pPr>
        <w:autoSpaceDE w:val="0"/>
        <w:autoSpaceDN w:val="0"/>
        <w:adjustRightInd w:val="0"/>
        <w:spacing w:line="480" w:lineRule="auto"/>
      </w:pPr>
      <w:proofErr w:type="gramStart"/>
      <w:r>
        <w:t>Non-Unanimous Stipulation and Agreement (“Stipulation”).</w:t>
      </w:r>
      <w:proofErr w:type="gramEnd"/>
      <w:r>
        <w:t xml:space="preserve">  </w:t>
      </w:r>
      <w:r w:rsidR="00FE4566">
        <w:t>NRDC</w:t>
      </w:r>
      <w:r>
        <w:t xml:space="preserve"> hereby objects to the terms of that Stipulation.</w:t>
      </w:r>
    </w:p>
    <w:p w:rsidR="00A10861" w:rsidRDefault="00FE4566" w:rsidP="0027049D">
      <w:pPr>
        <w:autoSpaceDE w:val="0"/>
        <w:autoSpaceDN w:val="0"/>
        <w:adjustRightInd w:val="0"/>
        <w:spacing w:line="480" w:lineRule="auto"/>
        <w:ind w:firstLine="720"/>
      </w:pPr>
      <w:r>
        <w:t>WHEREFORE, NRDC</w:t>
      </w:r>
      <w:r w:rsidR="00A10861">
        <w:t xml:space="preserve"> respectfully objects to the January 12, 2018 Non-Unanimous Stipulation and Agreement.</w:t>
      </w:r>
    </w:p>
    <w:p w:rsidR="0027049D" w:rsidRPr="0092442B" w:rsidRDefault="0027049D" w:rsidP="0027049D">
      <w:pPr>
        <w:ind w:left="3600"/>
        <w:jc w:val="both"/>
      </w:pPr>
      <w:r w:rsidRPr="0092442B">
        <w:t xml:space="preserve">Henry B. Robertson (Mo. </w:t>
      </w:r>
      <w:proofErr w:type="gramStart"/>
      <w:r w:rsidRPr="0092442B">
        <w:t>Bar</w:t>
      </w:r>
      <w:proofErr w:type="gramEnd"/>
      <w:r w:rsidRPr="0092442B">
        <w:t xml:space="preserve"> No. 29502)</w:t>
      </w:r>
    </w:p>
    <w:p w:rsidR="0027049D" w:rsidRPr="0092442B" w:rsidRDefault="0027049D" w:rsidP="0027049D">
      <w:pPr>
        <w:jc w:val="both"/>
      </w:pPr>
      <w:r w:rsidRPr="0092442B">
        <w:tab/>
      </w:r>
      <w:r w:rsidRPr="0092442B">
        <w:tab/>
      </w:r>
      <w:r w:rsidRPr="0092442B">
        <w:tab/>
      </w:r>
      <w:r w:rsidRPr="0092442B">
        <w:tab/>
      </w:r>
      <w:r w:rsidRPr="0092442B">
        <w:tab/>
        <w:t>Great Rivers Environmental Law Center</w:t>
      </w:r>
    </w:p>
    <w:p w:rsidR="0027049D" w:rsidRPr="0092442B" w:rsidRDefault="0027049D" w:rsidP="0027049D">
      <w:pPr>
        <w:jc w:val="both"/>
      </w:pPr>
      <w:r w:rsidRPr="0092442B">
        <w:tab/>
      </w:r>
      <w:r w:rsidRPr="0092442B">
        <w:tab/>
      </w:r>
      <w:r w:rsidRPr="0092442B">
        <w:tab/>
      </w:r>
      <w:r w:rsidRPr="0092442B">
        <w:tab/>
      </w:r>
      <w:r w:rsidRPr="0092442B">
        <w:tab/>
        <w:t>319 N. Fourth Street, Suite 800</w:t>
      </w:r>
    </w:p>
    <w:p w:rsidR="0027049D" w:rsidRPr="0092442B" w:rsidRDefault="0027049D" w:rsidP="0027049D">
      <w:pPr>
        <w:jc w:val="both"/>
      </w:pPr>
      <w:r w:rsidRPr="0092442B">
        <w:tab/>
      </w:r>
      <w:r w:rsidRPr="0092442B">
        <w:tab/>
      </w:r>
      <w:r w:rsidRPr="0092442B">
        <w:tab/>
      </w:r>
      <w:r w:rsidRPr="0092442B">
        <w:tab/>
      </w:r>
      <w:r w:rsidRPr="0092442B">
        <w:tab/>
        <w:t>St. Louis, Missouri 63102</w:t>
      </w:r>
    </w:p>
    <w:p w:rsidR="0027049D" w:rsidRPr="0092442B" w:rsidRDefault="0027049D" w:rsidP="0027049D">
      <w:pPr>
        <w:jc w:val="both"/>
      </w:pPr>
      <w:r w:rsidRPr="0092442B">
        <w:tab/>
      </w:r>
      <w:r w:rsidRPr="0092442B">
        <w:tab/>
      </w:r>
      <w:r w:rsidRPr="0092442B">
        <w:tab/>
      </w:r>
      <w:r w:rsidRPr="0092442B">
        <w:tab/>
      </w:r>
      <w:r w:rsidRPr="0092442B">
        <w:tab/>
        <w:t>(314) 231-4181</w:t>
      </w:r>
    </w:p>
    <w:p w:rsidR="0027049D" w:rsidRPr="0092442B" w:rsidRDefault="0027049D" w:rsidP="0027049D">
      <w:pPr>
        <w:jc w:val="both"/>
      </w:pPr>
      <w:r w:rsidRPr="0092442B">
        <w:tab/>
      </w:r>
      <w:r w:rsidRPr="0092442B">
        <w:tab/>
      </w:r>
      <w:r w:rsidRPr="0092442B">
        <w:tab/>
      </w:r>
      <w:r w:rsidRPr="0092442B">
        <w:tab/>
      </w:r>
      <w:r w:rsidRPr="0092442B">
        <w:tab/>
        <w:t>(314) 231-4184 (facsimile)</w:t>
      </w:r>
    </w:p>
    <w:p w:rsidR="0027049D" w:rsidRPr="0092442B" w:rsidRDefault="0027049D" w:rsidP="0027049D">
      <w:pPr>
        <w:spacing w:line="480" w:lineRule="auto"/>
        <w:jc w:val="both"/>
      </w:pPr>
      <w:r w:rsidRPr="0092442B">
        <w:tab/>
      </w:r>
      <w:r w:rsidRPr="0092442B">
        <w:tab/>
      </w:r>
      <w:r w:rsidRPr="0092442B">
        <w:tab/>
      </w:r>
      <w:r w:rsidRPr="0092442B">
        <w:tab/>
      </w:r>
      <w:r w:rsidRPr="0092442B">
        <w:tab/>
      </w:r>
      <w:hyperlink r:id="rId7" w:history="1">
        <w:r w:rsidRPr="0092442B">
          <w:rPr>
            <w:rStyle w:val="Hyperlink"/>
          </w:rPr>
          <w:t>hrobertson@greatriverslaw.org</w:t>
        </w:r>
      </w:hyperlink>
    </w:p>
    <w:p w:rsidR="0027049D" w:rsidRPr="0092442B" w:rsidRDefault="0027049D" w:rsidP="0027049D">
      <w:pPr>
        <w:ind w:left="3600"/>
        <w:jc w:val="both"/>
      </w:pPr>
      <w:r w:rsidRPr="0092442B">
        <w:t xml:space="preserve">Attorney for </w:t>
      </w:r>
      <w:r w:rsidR="00FE4566">
        <w:t>NRDC</w:t>
      </w:r>
    </w:p>
    <w:p w:rsidR="0027049D" w:rsidRPr="0092442B" w:rsidRDefault="0027049D" w:rsidP="0027049D">
      <w:pPr>
        <w:rPr>
          <w:b/>
        </w:rPr>
      </w:pPr>
    </w:p>
    <w:p w:rsidR="0027049D" w:rsidRPr="0092442B" w:rsidRDefault="0027049D" w:rsidP="0027049D">
      <w:pPr>
        <w:jc w:val="center"/>
        <w:rPr>
          <w:b/>
        </w:rPr>
      </w:pPr>
      <w:r w:rsidRPr="0092442B">
        <w:rPr>
          <w:b/>
        </w:rPr>
        <w:t>CERTIFICATE OF SERVICE</w:t>
      </w:r>
    </w:p>
    <w:p w:rsidR="0027049D" w:rsidRPr="0092442B" w:rsidRDefault="0027049D" w:rsidP="0027049D">
      <w:pPr>
        <w:jc w:val="both"/>
      </w:pPr>
    </w:p>
    <w:p w:rsidR="0027049D" w:rsidRPr="0092442B" w:rsidRDefault="0027049D" w:rsidP="0027049D">
      <w:pPr>
        <w:jc w:val="both"/>
      </w:pPr>
      <w:r w:rsidRPr="0092442B">
        <w:tab/>
        <w:t>I hereby certify that a true and correct PDF version of the foregoing was filed on EFIS and sent by email on this 2</w:t>
      </w:r>
      <w:r w:rsidR="002F0A16">
        <w:t>2d</w:t>
      </w:r>
      <w:r w:rsidRPr="0092442B">
        <w:t xml:space="preserve"> day of </w:t>
      </w:r>
      <w:r w:rsidR="002F0A16">
        <w:t>January</w:t>
      </w:r>
      <w:r w:rsidRPr="0092442B">
        <w:t>, 201</w:t>
      </w:r>
      <w:r w:rsidR="002F0A16">
        <w:t>8</w:t>
      </w:r>
      <w:r w:rsidRPr="0092442B">
        <w:t>, to all counsel of record:</w:t>
      </w:r>
    </w:p>
    <w:p w:rsidR="0027049D" w:rsidRPr="0092442B" w:rsidRDefault="0027049D" w:rsidP="0027049D">
      <w:pPr>
        <w:jc w:val="both"/>
      </w:pPr>
    </w:p>
    <w:p w:rsidR="0027049D" w:rsidRPr="0092442B" w:rsidRDefault="0027049D" w:rsidP="0027049D">
      <w:pPr>
        <w:jc w:val="both"/>
        <w:rPr>
          <w:u w:val="single"/>
        </w:rPr>
      </w:pPr>
      <w:r w:rsidRPr="0092442B">
        <w:tab/>
      </w:r>
      <w:r w:rsidRPr="0092442B">
        <w:tab/>
      </w:r>
      <w:r w:rsidRPr="0092442B">
        <w:tab/>
      </w:r>
      <w:r w:rsidRPr="0092442B">
        <w:tab/>
      </w:r>
      <w:r w:rsidRPr="0092442B">
        <w:tab/>
      </w:r>
      <w:r w:rsidRPr="0092442B">
        <w:tab/>
      </w:r>
      <w:r w:rsidRPr="0092442B">
        <w:rPr>
          <w:u w:val="single"/>
        </w:rPr>
        <w:t>/s/ Henry B. Robertson</w:t>
      </w:r>
    </w:p>
    <w:p w:rsidR="0027049D" w:rsidRPr="0092442B" w:rsidRDefault="0027049D" w:rsidP="0027049D">
      <w:pPr>
        <w:spacing w:line="480" w:lineRule="auto"/>
        <w:jc w:val="both"/>
      </w:pPr>
      <w:r w:rsidRPr="0092442B">
        <w:tab/>
      </w:r>
      <w:r w:rsidRPr="0092442B">
        <w:tab/>
      </w:r>
      <w:r w:rsidRPr="0092442B">
        <w:tab/>
      </w:r>
      <w:r w:rsidRPr="0092442B">
        <w:tab/>
      </w:r>
      <w:r w:rsidRPr="0092442B">
        <w:tab/>
      </w:r>
      <w:r w:rsidRPr="0092442B">
        <w:tab/>
        <w:t>Henry B. Robertson</w:t>
      </w:r>
    </w:p>
    <w:p w:rsidR="00A10861" w:rsidRDefault="00A10861" w:rsidP="00A10861">
      <w:pPr>
        <w:autoSpaceDE w:val="0"/>
        <w:autoSpaceDN w:val="0"/>
        <w:adjustRightInd w:val="0"/>
        <w:spacing w:line="480" w:lineRule="auto"/>
        <w:ind w:firstLine="720"/>
      </w:pPr>
    </w:p>
    <w:sectPr w:rsidR="00A10861" w:rsidSect="00196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E4566">
      <w:r>
        <w:separator/>
      </w:r>
    </w:p>
  </w:endnote>
  <w:endnote w:type="continuationSeparator" w:id="0">
    <w:p w:rsidR="00000000" w:rsidRDefault="00FE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7A" w:rsidRDefault="002F0A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5F7A" w:rsidRDefault="00FE4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F7A" w:rsidRDefault="002F0A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E4566">
      <w:rPr>
        <w:rStyle w:val="PageNumber"/>
        <w:noProof/>
      </w:rPr>
      <w:t>1</w:t>
    </w:r>
    <w:r>
      <w:rPr>
        <w:rStyle w:val="PageNumber"/>
      </w:rPr>
      <w:fldChar w:fldCharType="end"/>
    </w:r>
  </w:p>
  <w:p w:rsidR="004A5F7A" w:rsidRDefault="00FE4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83" w:rsidRDefault="00FE4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E4566">
      <w:r>
        <w:separator/>
      </w:r>
    </w:p>
  </w:footnote>
  <w:footnote w:type="continuationSeparator" w:id="0">
    <w:p w:rsidR="00000000" w:rsidRDefault="00FE4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83" w:rsidRDefault="00FE4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42D" w:rsidRDefault="00FE45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283" w:rsidRDefault="00FE45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61"/>
    <w:rsid w:val="00196581"/>
    <w:rsid w:val="0027049D"/>
    <w:rsid w:val="002F0A16"/>
    <w:rsid w:val="008C1A37"/>
    <w:rsid w:val="00A10861"/>
    <w:rsid w:val="00B96FF8"/>
    <w:rsid w:val="00BC4ECC"/>
    <w:rsid w:val="00FE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4ECC"/>
    <w:rPr>
      <w:color w:val="0000FF"/>
      <w:u w:val="single"/>
    </w:rPr>
  </w:style>
  <w:style w:type="paragraph" w:styleId="Footer">
    <w:name w:val="footer"/>
    <w:basedOn w:val="Normal"/>
    <w:link w:val="FooterChar"/>
    <w:rsid w:val="0027049D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27049D"/>
    <w:rPr>
      <w:rFonts w:eastAsia="Times New Roman"/>
    </w:rPr>
  </w:style>
  <w:style w:type="character" w:styleId="PageNumber">
    <w:name w:val="page number"/>
    <w:basedOn w:val="DefaultParagraphFont"/>
    <w:rsid w:val="0027049D"/>
  </w:style>
  <w:style w:type="paragraph" w:styleId="Header">
    <w:name w:val="header"/>
    <w:basedOn w:val="Normal"/>
    <w:link w:val="HeaderChar"/>
    <w:rsid w:val="0027049D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27049D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4ECC"/>
    <w:rPr>
      <w:color w:val="0000FF"/>
      <w:u w:val="single"/>
    </w:rPr>
  </w:style>
  <w:style w:type="paragraph" w:styleId="Footer">
    <w:name w:val="footer"/>
    <w:basedOn w:val="Normal"/>
    <w:link w:val="FooterChar"/>
    <w:rsid w:val="0027049D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27049D"/>
    <w:rPr>
      <w:rFonts w:eastAsia="Times New Roman"/>
    </w:rPr>
  </w:style>
  <w:style w:type="character" w:styleId="PageNumber">
    <w:name w:val="page number"/>
    <w:basedOn w:val="DefaultParagraphFont"/>
    <w:rsid w:val="0027049D"/>
  </w:style>
  <w:style w:type="paragraph" w:styleId="Header">
    <w:name w:val="header"/>
    <w:basedOn w:val="Normal"/>
    <w:link w:val="HeaderChar"/>
    <w:rsid w:val="0027049D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27049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robertson@greatriverslaw.org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</dc:creator>
  <cp:lastModifiedBy>Henry</cp:lastModifiedBy>
  <cp:revision>2</cp:revision>
  <dcterms:created xsi:type="dcterms:W3CDTF">2018-01-22T20:58:00Z</dcterms:created>
  <dcterms:modified xsi:type="dcterms:W3CDTF">2018-01-22T20:58:00Z</dcterms:modified>
</cp:coreProperties>
</file>