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937" w:rsidRPr="002B5937" w:rsidRDefault="002B5937" w:rsidP="002B5937">
      <w:pPr>
        <w:spacing w:after="0" w:line="240" w:lineRule="auto"/>
        <w:jc w:val="center"/>
        <w:rPr>
          <w:rFonts w:ascii="Times New Roman" w:eastAsia="Times New Roman" w:hAnsi="Times New Roman" w:cs="Times New Roman"/>
          <w:b/>
          <w:sz w:val="24"/>
          <w:szCs w:val="24"/>
        </w:rPr>
      </w:pPr>
      <w:r w:rsidRPr="002B5937">
        <w:rPr>
          <w:rFonts w:ascii="Times New Roman" w:eastAsia="Times New Roman" w:hAnsi="Times New Roman" w:cs="Times New Roman"/>
          <w:b/>
          <w:sz w:val="24"/>
          <w:szCs w:val="24"/>
        </w:rPr>
        <w:t>BEFORE THE PUBLIC SERVICE COMMISSION</w:t>
      </w:r>
    </w:p>
    <w:p w:rsidR="002B5937" w:rsidRPr="002B5937" w:rsidRDefault="002B5937" w:rsidP="002B5937">
      <w:pPr>
        <w:spacing w:after="0" w:line="240" w:lineRule="auto"/>
        <w:jc w:val="center"/>
        <w:rPr>
          <w:rFonts w:ascii="Times New Roman" w:eastAsia="Times New Roman" w:hAnsi="Times New Roman" w:cs="Times New Roman"/>
          <w:b/>
          <w:sz w:val="24"/>
          <w:szCs w:val="24"/>
        </w:rPr>
      </w:pPr>
      <w:r w:rsidRPr="002B5937">
        <w:rPr>
          <w:rFonts w:ascii="Times New Roman" w:eastAsia="Times New Roman" w:hAnsi="Times New Roman" w:cs="Times New Roman"/>
          <w:b/>
          <w:sz w:val="24"/>
          <w:szCs w:val="24"/>
        </w:rPr>
        <w:t xml:space="preserve">OF THE STATE OF </w:t>
      </w:r>
      <w:smartTag w:uri="urn:schemas-microsoft-com:office:smarttags" w:element="State">
        <w:smartTag w:uri="urn:schemas-microsoft-com:office:smarttags" w:element="place">
          <w:r w:rsidRPr="002B5937">
            <w:rPr>
              <w:rFonts w:ascii="Times New Roman" w:eastAsia="Times New Roman" w:hAnsi="Times New Roman" w:cs="Times New Roman"/>
              <w:b/>
              <w:sz w:val="24"/>
              <w:szCs w:val="24"/>
            </w:rPr>
            <w:t>MISSOURI</w:t>
          </w:r>
        </w:smartTag>
      </w:smartTag>
    </w:p>
    <w:p w:rsidR="002B5937" w:rsidRPr="002B5937" w:rsidRDefault="002B5937" w:rsidP="002B5937">
      <w:pPr>
        <w:spacing w:after="0" w:line="240" w:lineRule="auto"/>
        <w:jc w:val="center"/>
        <w:rPr>
          <w:rFonts w:ascii="Times New Roman" w:eastAsia="Times New Roman" w:hAnsi="Times New Roman" w:cs="Times New Roman"/>
          <w:b/>
          <w:sz w:val="24"/>
          <w:szCs w:val="24"/>
        </w:rPr>
      </w:pPr>
    </w:p>
    <w:p w:rsidR="002B5937" w:rsidRPr="002B5937" w:rsidRDefault="002B5937" w:rsidP="002B5937">
      <w:pPr>
        <w:tabs>
          <w:tab w:val="left" w:pos="4500"/>
          <w:tab w:val="left" w:pos="5220"/>
        </w:tabs>
        <w:spacing w:after="0" w:line="240" w:lineRule="auto"/>
        <w:jc w:val="both"/>
        <w:rPr>
          <w:rFonts w:ascii="Times New Roman" w:eastAsia="Times New Roman" w:hAnsi="Times New Roman" w:cs="Times New Roman"/>
          <w:sz w:val="24"/>
          <w:szCs w:val="20"/>
        </w:rPr>
      </w:pPr>
      <w:r w:rsidRPr="002B5937">
        <w:rPr>
          <w:rFonts w:ascii="Times New Roman" w:eastAsia="Times New Roman" w:hAnsi="Times New Roman" w:cs="Times New Roman"/>
          <w:sz w:val="24"/>
          <w:szCs w:val="20"/>
        </w:rPr>
        <w:t xml:space="preserve">In the Matter of the Verified Application and </w:t>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t>)</w:t>
      </w:r>
    </w:p>
    <w:p w:rsidR="002B5937" w:rsidRPr="002B5937" w:rsidRDefault="002B5937" w:rsidP="002B5937">
      <w:pPr>
        <w:tabs>
          <w:tab w:val="left" w:pos="4500"/>
          <w:tab w:val="left" w:pos="5220"/>
        </w:tabs>
        <w:spacing w:after="0" w:line="240" w:lineRule="auto"/>
        <w:jc w:val="both"/>
        <w:rPr>
          <w:rFonts w:ascii="Times New Roman" w:eastAsia="Times New Roman" w:hAnsi="Times New Roman" w:cs="Times New Roman"/>
          <w:sz w:val="24"/>
          <w:szCs w:val="20"/>
        </w:rPr>
      </w:pPr>
      <w:r w:rsidRPr="002B5937">
        <w:rPr>
          <w:rFonts w:ascii="Times New Roman" w:eastAsia="Times New Roman" w:hAnsi="Times New Roman" w:cs="Times New Roman"/>
          <w:sz w:val="24"/>
          <w:szCs w:val="20"/>
        </w:rPr>
        <w:t>Petition of Laclede Gas Company to Change its</w:t>
      </w:r>
      <w:r w:rsidRPr="002B5937">
        <w:rPr>
          <w:rFonts w:ascii="Times New Roman" w:eastAsia="Times New Roman" w:hAnsi="Times New Roman" w:cs="Times New Roman"/>
          <w:sz w:val="24"/>
          <w:szCs w:val="20"/>
        </w:rPr>
        <w:tab/>
        <w:t>)</w:t>
      </w:r>
      <w:r w:rsidRPr="002B5937">
        <w:rPr>
          <w:rFonts w:ascii="Times New Roman" w:eastAsia="Times New Roman" w:hAnsi="Times New Roman" w:cs="Times New Roman"/>
          <w:sz w:val="24"/>
          <w:szCs w:val="20"/>
        </w:rPr>
        <w:tab/>
        <w:t>Case No. GO-2015-0178</w:t>
      </w:r>
    </w:p>
    <w:p w:rsidR="002B5937" w:rsidRPr="002B5937" w:rsidRDefault="002B5937" w:rsidP="002B5937">
      <w:pPr>
        <w:tabs>
          <w:tab w:val="left" w:pos="4500"/>
          <w:tab w:val="left" w:pos="5220"/>
        </w:tabs>
        <w:spacing w:after="0" w:line="240" w:lineRule="auto"/>
        <w:jc w:val="both"/>
        <w:rPr>
          <w:rFonts w:ascii="Times New Roman" w:eastAsia="Times New Roman" w:hAnsi="Times New Roman" w:cs="Times New Roman"/>
          <w:sz w:val="24"/>
          <w:szCs w:val="20"/>
        </w:rPr>
      </w:pPr>
      <w:r w:rsidRPr="002B5937">
        <w:rPr>
          <w:rFonts w:ascii="Times New Roman" w:eastAsia="Times New Roman" w:hAnsi="Times New Roman" w:cs="Times New Roman"/>
          <w:sz w:val="24"/>
          <w:szCs w:val="20"/>
        </w:rPr>
        <w:t>Infrastructure System Replacement Surcharge</w:t>
      </w:r>
      <w:r w:rsidRPr="002B5937">
        <w:rPr>
          <w:rFonts w:ascii="Times New Roman" w:eastAsia="Times New Roman" w:hAnsi="Times New Roman" w:cs="Times New Roman"/>
          <w:sz w:val="24"/>
          <w:szCs w:val="20"/>
        </w:rPr>
        <w:tab/>
        <w:t>in</w:t>
      </w:r>
      <w:r w:rsidRPr="002B5937">
        <w:rPr>
          <w:rFonts w:ascii="Times New Roman" w:eastAsia="Times New Roman" w:hAnsi="Times New Roman" w:cs="Times New Roman"/>
          <w:sz w:val="24"/>
          <w:szCs w:val="20"/>
        </w:rPr>
        <w:tab/>
        <w:t>)</w:t>
      </w:r>
    </w:p>
    <w:p w:rsidR="002B5937" w:rsidRPr="002B5937" w:rsidRDefault="002B5937" w:rsidP="002B5937">
      <w:pPr>
        <w:tabs>
          <w:tab w:val="left" w:pos="4500"/>
          <w:tab w:val="left" w:pos="5220"/>
        </w:tabs>
        <w:spacing w:after="0" w:line="240" w:lineRule="auto"/>
        <w:jc w:val="both"/>
        <w:rPr>
          <w:rFonts w:ascii="Times New Roman" w:eastAsia="Times New Roman" w:hAnsi="Times New Roman" w:cs="Times New Roman"/>
          <w:sz w:val="24"/>
          <w:szCs w:val="20"/>
        </w:rPr>
      </w:pPr>
      <w:r w:rsidRPr="002B5937">
        <w:rPr>
          <w:rFonts w:ascii="Times New Roman" w:eastAsia="Times New Roman" w:hAnsi="Times New Roman" w:cs="Times New Roman"/>
          <w:sz w:val="24"/>
          <w:szCs w:val="20"/>
        </w:rPr>
        <w:t>Its Laclede Gas Service Territory</w:t>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t>)</w:t>
      </w:r>
    </w:p>
    <w:p w:rsidR="002B5937" w:rsidRPr="002B5937" w:rsidRDefault="002B5937" w:rsidP="002B5937">
      <w:pPr>
        <w:tabs>
          <w:tab w:val="left" w:pos="4500"/>
        </w:tabs>
        <w:spacing w:after="0" w:line="240" w:lineRule="auto"/>
        <w:jc w:val="both"/>
        <w:rPr>
          <w:rFonts w:ascii="Times New Roman" w:eastAsia="Times New Roman" w:hAnsi="Times New Roman" w:cs="Times New Roman"/>
          <w:sz w:val="24"/>
          <w:szCs w:val="20"/>
        </w:rPr>
      </w:pPr>
    </w:p>
    <w:p w:rsidR="002B5937" w:rsidRDefault="002B5937" w:rsidP="002B5937">
      <w:pPr>
        <w:keepNext/>
        <w:spacing w:after="0" w:line="240" w:lineRule="auto"/>
        <w:jc w:val="center"/>
        <w:outlineLvl w:val="0"/>
        <w:rPr>
          <w:rFonts w:ascii="Times New Roman" w:eastAsia="Times New Roman" w:hAnsi="Times New Roman" w:cs="Times New Roman"/>
          <w:b/>
          <w:sz w:val="24"/>
          <w:szCs w:val="20"/>
        </w:rPr>
      </w:pPr>
    </w:p>
    <w:p w:rsidR="002B5937" w:rsidRPr="002B5937" w:rsidRDefault="00D16D3D" w:rsidP="002B5937">
      <w:pPr>
        <w:keepNext/>
        <w:spacing w:after="0" w:line="240" w:lineRule="auto"/>
        <w:jc w:val="center"/>
        <w:outlineLvl w:val="0"/>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MOTION FOR EXTENSION OF TIME TO FILE DIRECT TESTIMONY</w:t>
      </w:r>
      <w:r w:rsidR="002B5937" w:rsidRPr="002B5937">
        <w:rPr>
          <w:rFonts w:ascii="Times New Roman" w:eastAsia="Times New Roman" w:hAnsi="Times New Roman" w:cs="Times New Roman"/>
          <w:b/>
          <w:sz w:val="24"/>
          <w:szCs w:val="20"/>
          <w:u w:val="single"/>
        </w:rPr>
        <w:t xml:space="preserve">  </w:t>
      </w:r>
    </w:p>
    <w:p w:rsidR="002B5937" w:rsidRPr="002B5937" w:rsidRDefault="002B5937" w:rsidP="002B5937">
      <w:pPr>
        <w:spacing w:after="0" w:line="240" w:lineRule="auto"/>
        <w:jc w:val="both"/>
        <w:rPr>
          <w:rFonts w:ascii="Times New Roman" w:eastAsia="Times New Roman" w:hAnsi="Times New Roman" w:cs="Times New Roman"/>
          <w:sz w:val="20"/>
          <w:szCs w:val="20"/>
        </w:rPr>
      </w:pPr>
    </w:p>
    <w:p w:rsidR="002B5937" w:rsidRPr="002B5937" w:rsidRDefault="002B5937" w:rsidP="002B5937">
      <w:pPr>
        <w:spacing w:after="0" w:line="480" w:lineRule="auto"/>
        <w:jc w:val="both"/>
        <w:rPr>
          <w:rFonts w:ascii="Times New Roman" w:eastAsia="Times New Roman" w:hAnsi="Times New Roman" w:cs="Times New Roman"/>
          <w:sz w:val="24"/>
          <w:szCs w:val="20"/>
        </w:rPr>
      </w:pPr>
      <w:r w:rsidRPr="002B5937">
        <w:rPr>
          <w:rFonts w:ascii="Times New Roman" w:eastAsia="Times New Roman" w:hAnsi="Times New Roman" w:cs="Times New Roman"/>
          <w:sz w:val="20"/>
          <w:szCs w:val="20"/>
        </w:rPr>
        <w:tab/>
      </w:r>
      <w:r w:rsidRPr="002B5937">
        <w:rPr>
          <w:rFonts w:ascii="Times New Roman" w:eastAsia="Times New Roman" w:hAnsi="Times New Roman" w:cs="Times New Roman"/>
          <w:b/>
          <w:sz w:val="24"/>
          <w:szCs w:val="20"/>
        </w:rPr>
        <w:t>COMES NOW</w:t>
      </w:r>
      <w:r w:rsidRPr="002B5937">
        <w:rPr>
          <w:rFonts w:ascii="Times New Roman" w:eastAsia="Times New Roman" w:hAnsi="Times New Roman" w:cs="Times New Roman"/>
          <w:sz w:val="24"/>
          <w:szCs w:val="20"/>
        </w:rPr>
        <w:t xml:space="preserve"> Laclede Gas Company (“Laclede” or "Company")</w:t>
      </w:r>
      <w:r>
        <w:rPr>
          <w:rFonts w:ascii="Times New Roman" w:eastAsia="Times New Roman" w:hAnsi="Times New Roman" w:cs="Times New Roman"/>
          <w:sz w:val="24"/>
          <w:szCs w:val="20"/>
        </w:rPr>
        <w:t xml:space="preserve"> and submit </w:t>
      </w:r>
      <w:r w:rsidR="00D16D3D">
        <w:rPr>
          <w:rFonts w:ascii="Times New Roman" w:eastAsia="Times New Roman" w:hAnsi="Times New Roman" w:cs="Times New Roman"/>
          <w:sz w:val="24"/>
          <w:szCs w:val="20"/>
        </w:rPr>
        <w:t xml:space="preserve">Its Motion </w:t>
      </w:r>
      <w:proofErr w:type="gramStart"/>
      <w:r w:rsidR="00D16D3D">
        <w:rPr>
          <w:rFonts w:ascii="Times New Roman" w:eastAsia="Times New Roman" w:hAnsi="Times New Roman" w:cs="Times New Roman"/>
          <w:sz w:val="24"/>
          <w:szCs w:val="20"/>
        </w:rPr>
        <w:t>For</w:t>
      </w:r>
      <w:proofErr w:type="gramEnd"/>
      <w:r w:rsidR="00D16D3D">
        <w:rPr>
          <w:rFonts w:ascii="Times New Roman" w:eastAsia="Times New Roman" w:hAnsi="Times New Roman" w:cs="Times New Roman"/>
          <w:sz w:val="24"/>
          <w:szCs w:val="20"/>
        </w:rPr>
        <w:t xml:space="preserve"> Extension of Time to File Direct Testimony.</w:t>
      </w:r>
      <w:r>
        <w:rPr>
          <w:rFonts w:ascii="Times New Roman" w:eastAsia="Times New Roman" w:hAnsi="Times New Roman" w:cs="Times New Roman"/>
          <w:sz w:val="24"/>
          <w:szCs w:val="20"/>
        </w:rPr>
        <w:t xml:space="preserve">  In support thereof, </w:t>
      </w:r>
      <w:r w:rsidR="00D16D3D">
        <w:rPr>
          <w:rFonts w:ascii="Times New Roman" w:eastAsia="Times New Roman" w:hAnsi="Times New Roman" w:cs="Times New Roman"/>
          <w:sz w:val="24"/>
          <w:szCs w:val="20"/>
        </w:rPr>
        <w:t xml:space="preserve">Laclede </w:t>
      </w:r>
      <w:r w:rsidRPr="002B5937">
        <w:rPr>
          <w:rFonts w:ascii="Times New Roman" w:eastAsia="Times New Roman" w:hAnsi="Times New Roman" w:cs="Times New Roman"/>
          <w:sz w:val="24"/>
          <w:szCs w:val="20"/>
        </w:rPr>
        <w:t>respectfully state</w:t>
      </w:r>
      <w:r w:rsidR="00D16D3D">
        <w:rPr>
          <w:rFonts w:ascii="Times New Roman" w:eastAsia="Times New Roman" w:hAnsi="Times New Roman" w:cs="Times New Roman"/>
          <w:sz w:val="24"/>
          <w:szCs w:val="20"/>
        </w:rPr>
        <w:t>s</w:t>
      </w:r>
      <w:r w:rsidRPr="002B5937">
        <w:rPr>
          <w:rFonts w:ascii="Times New Roman" w:eastAsia="Times New Roman" w:hAnsi="Times New Roman" w:cs="Times New Roman"/>
          <w:sz w:val="24"/>
          <w:szCs w:val="20"/>
        </w:rPr>
        <w:t xml:space="preserve"> as follows:</w:t>
      </w:r>
    </w:p>
    <w:p w:rsidR="00D16D3D" w:rsidRDefault="002B5937" w:rsidP="002B5937">
      <w:pPr>
        <w:numPr>
          <w:ilvl w:val="0"/>
          <w:numId w:val="1"/>
        </w:numPr>
        <w:tabs>
          <w:tab w:val="clear" w:pos="1440"/>
          <w:tab w:val="num" w:pos="0"/>
        </w:tabs>
        <w:spacing w:after="0" w:line="480" w:lineRule="auto"/>
        <w:ind w:left="0" w:firstLine="720"/>
        <w:jc w:val="both"/>
        <w:rPr>
          <w:rFonts w:ascii="Times New Roman" w:eastAsia="Times New Roman" w:hAnsi="Times New Roman" w:cs="Times New Roman"/>
          <w:sz w:val="24"/>
          <w:szCs w:val="20"/>
        </w:rPr>
      </w:pPr>
      <w:r w:rsidRPr="002B5937">
        <w:rPr>
          <w:rFonts w:ascii="Times New Roman" w:eastAsia="Times New Roman" w:hAnsi="Times New Roman" w:cs="Times New Roman"/>
          <w:sz w:val="24"/>
          <w:szCs w:val="20"/>
        </w:rPr>
        <w:t xml:space="preserve"> On March </w:t>
      </w:r>
      <w:r w:rsidR="00D16D3D">
        <w:rPr>
          <w:rFonts w:ascii="Times New Roman" w:eastAsia="Times New Roman" w:hAnsi="Times New Roman" w:cs="Times New Roman"/>
          <w:sz w:val="24"/>
          <w:szCs w:val="20"/>
        </w:rPr>
        <w:t>30</w:t>
      </w:r>
      <w:r w:rsidRPr="002B5937">
        <w:rPr>
          <w:rFonts w:ascii="Times New Roman" w:eastAsia="Times New Roman" w:hAnsi="Times New Roman" w:cs="Times New Roman"/>
          <w:sz w:val="24"/>
          <w:szCs w:val="20"/>
        </w:rPr>
        <w:t xml:space="preserve">, 2015, the </w:t>
      </w:r>
      <w:r w:rsidR="00D16D3D">
        <w:rPr>
          <w:rFonts w:ascii="Times New Roman" w:eastAsia="Times New Roman" w:hAnsi="Times New Roman" w:cs="Times New Roman"/>
          <w:sz w:val="24"/>
          <w:szCs w:val="20"/>
        </w:rPr>
        <w:t xml:space="preserve">Commission issued its Order Setting procedural Schedule.  The Order provided for Direct Testimony to be filed on April 8, 2015.  </w:t>
      </w:r>
    </w:p>
    <w:p w:rsidR="002B5937" w:rsidRDefault="00D16D3D" w:rsidP="002B5937">
      <w:pPr>
        <w:numPr>
          <w:ilvl w:val="0"/>
          <w:numId w:val="1"/>
        </w:numPr>
        <w:tabs>
          <w:tab w:val="clear" w:pos="1440"/>
          <w:tab w:val="num" w:pos="0"/>
        </w:tabs>
        <w:spacing w:after="0" w:line="480" w:lineRule="auto"/>
        <w:ind w:left="0"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In the interim, the parties have engaged, and continue to engage in, discussions on the two issues raised in the March 19 motion filed by the </w:t>
      </w:r>
      <w:r w:rsidR="002B5937" w:rsidRPr="002B5937">
        <w:rPr>
          <w:rFonts w:ascii="Times New Roman" w:eastAsia="Times New Roman" w:hAnsi="Times New Roman" w:cs="Times New Roman"/>
          <w:sz w:val="24"/>
          <w:szCs w:val="20"/>
        </w:rPr>
        <w:t>Office of the Public Counsel (“OPC”</w:t>
      </w:r>
      <w:r>
        <w:rPr>
          <w:rFonts w:ascii="Times New Roman" w:eastAsia="Times New Roman" w:hAnsi="Times New Roman" w:cs="Times New Roman"/>
          <w:sz w:val="24"/>
          <w:szCs w:val="20"/>
        </w:rPr>
        <w:t xml:space="preserve">).  </w:t>
      </w:r>
      <w:r w:rsidR="002B5937" w:rsidRPr="002B5937">
        <w:rPr>
          <w:rFonts w:ascii="Times New Roman" w:eastAsia="Times New Roman" w:hAnsi="Times New Roman" w:cs="Times New Roman"/>
          <w:sz w:val="24"/>
          <w:szCs w:val="20"/>
        </w:rPr>
        <w:t xml:space="preserve">   </w:t>
      </w:r>
    </w:p>
    <w:p w:rsidR="00D16D3D" w:rsidRPr="00D16D3D" w:rsidRDefault="00D16D3D" w:rsidP="00D16D3D">
      <w:pPr>
        <w:pStyle w:val="BodyTextIndent"/>
        <w:numPr>
          <w:ilvl w:val="0"/>
          <w:numId w:val="1"/>
        </w:numPr>
        <w:tabs>
          <w:tab w:val="clear" w:pos="1440"/>
          <w:tab w:val="num" w:pos="0"/>
        </w:tabs>
        <w:ind w:left="0" w:firstLine="720"/>
      </w:pPr>
      <w:r>
        <w:t xml:space="preserve">To provide </w:t>
      </w:r>
      <w:r>
        <w:t xml:space="preserve">the parties </w:t>
      </w:r>
      <w:r>
        <w:t>time to conduct such discussion</w:t>
      </w:r>
      <w:r>
        <w:t xml:space="preserve">s, and to determine if </w:t>
      </w:r>
      <w:r w:rsidR="00D401B2">
        <w:t xml:space="preserve">either or both </w:t>
      </w:r>
      <w:r>
        <w:t xml:space="preserve">of the outstanding issues can be resolved, Laclede, with the concurrence of </w:t>
      </w:r>
      <w:r>
        <w:t xml:space="preserve">OPC and </w:t>
      </w:r>
      <w:r>
        <w:t>Staff, requests a</w:t>
      </w:r>
      <w:r>
        <w:t>n</w:t>
      </w:r>
      <w:r>
        <w:t xml:space="preserve"> extension </w:t>
      </w:r>
      <w:r>
        <w:t xml:space="preserve">of the </w:t>
      </w:r>
      <w:r w:rsidR="00D401B2">
        <w:t>time</w:t>
      </w:r>
      <w:r>
        <w:t xml:space="preserve"> for filing direct testimony to </w:t>
      </w:r>
      <w:r w:rsidR="00CE27A9">
        <w:t>Thursday</w:t>
      </w:r>
      <w:r>
        <w:t xml:space="preserve">, April </w:t>
      </w:r>
      <w:r w:rsidR="00CE27A9">
        <w:t>9</w:t>
      </w:r>
      <w:r>
        <w:t>, 2015</w:t>
      </w:r>
      <w:r>
        <w:t xml:space="preserve">.  </w:t>
      </w:r>
      <w:r w:rsidR="00E8365F">
        <w:t xml:space="preserve">Other dates </w:t>
      </w:r>
      <w:r w:rsidR="00ED7A18">
        <w:t xml:space="preserve">in the procedural schedule </w:t>
      </w:r>
      <w:r w:rsidR="00E8365F">
        <w:t>are either left undisturbed or moved one business day.</w:t>
      </w:r>
    </w:p>
    <w:p w:rsidR="007B0636" w:rsidRDefault="00E8365F" w:rsidP="002B5937">
      <w:pPr>
        <w:numPr>
          <w:ilvl w:val="0"/>
          <w:numId w:val="1"/>
        </w:numPr>
        <w:tabs>
          <w:tab w:val="clear" w:pos="1440"/>
          <w:tab w:val="num" w:pos="0"/>
        </w:tabs>
        <w:spacing w:after="0" w:line="480" w:lineRule="auto"/>
        <w:ind w:left="0"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Laclede accordingly </w:t>
      </w:r>
      <w:r w:rsidR="007B0636">
        <w:rPr>
          <w:rFonts w:ascii="Times New Roman" w:eastAsia="Times New Roman" w:hAnsi="Times New Roman" w:cs="Times New Roman"/>
          <w:sz w:val="24"/>
          <w:szCs w:val="20"/>
        </w:rPr>
        <w:t>propose</w:t>
      </w:r>
      <w:r>
        <w:rPr>
          <w:rFonts w:ascii="Times New Roman" w:eastAsia="Times New Roman" w:hAnsi="Times New Roman" w:cs="Times New Roman"/>
          <w:sz w:val="24"/>
          <w:szCs w:val="20"/>
        </w:rPr>
        <w:t>s</w:t>
      </w:r>
      <w:r w:rsidR="007B0636">
        <w:rPr>
          <w:rFonts w:ascii="Times New Roman" w:eastAsia="Times New Roman" w:hAnsi="Times New Roman" w:cs="Times New Roman"/>
          <w:sz w:val="24"/>
          <w:szCs w:val="20"/>
        </w:rPr>
        <w:t xml:space="preserve"> the following </w:t>
      </w:r>
      <w:r>
        <w:rPr>
          <w:rFonts w:ascii="Times New Roman" w:eastAsia="Times New Roman" w:hAnsi="Times New Roman" w:cs="Times New Roman"/>
          <w:sz w:val="24"/>
          <w:szCs w:val="20"/>
        </w:rPr>
        <w:t xml:space="preserve">change to the </w:t>
      </w:r>
      <w:r w:rsidR="007B0636">
        <w:rPr>
          <w:rFonts w:ascii="Times New Roman" w:eastAsia="Times New Roman" w:hAnsi="Times New Roman" w:cs="Times New Roman"/>
          <w:sz w:val="24"/>
          <w:szCs w:val="20"/>
        </w:rPr>
        <w:t>procedural schedule:</w:t>
      </w:r>
    </w:p>
    <w:p w:rsidR="00FC7CE7" w:rsidRDefault="00FC7CE7" w:rsidP="00FC7CE7">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April </w:t>
      </w:r>
      <w:r w:rsidR="00CE27A9">
        <w:rPr>
          <w:rFonts w:ascii="Times New Roman" w:eastAsia="Times New Roman" w:hAnsi="Times New Roman" w:cs="Times New Roman"/>
          <w:sz w:val="24"/>
          <w:szCs w:val="20"/>
        </w:rPr>
        <w:t>9</w:t>
      </w:r>
      <w:r>
        <w:rPr>
          <w:rFonts w:ascii="Times New Roman" w:eastAsia="Times New Roman" w:hAnsi="Times New Roman" w:cs="Times New Roman"/>
          <w:sz w:val="24"/>
          <w:szCs w:val="20"/>
        </w:rPr>
        <w:t>, 2015</w:t>
      </w:r>
      <w:r w:rsidR="00CE27A9">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All Parties file testimony</w:t>
      </w:r>
    </w:p>
    <w:p w:rsidR="00FC7CE7" w:rsidRDefault="00FC7CE7" w:rsidP="00FC7CE7">
      <w:pPr>
        <w:spacing w:after="0" w:line="240" w:lineRule="auto"/>
        <w:jc w:val="both"/>
        <w:rPr>
          <w:rFonts w:ascii="Times New Roman" w:eastAsia="Times New Roman" w:hAnsi="Times New Roman" w:cs="Times New Roman"/>
          <w:sz w:val="24"/>
          <w:szCs w:val="20"/>
        </w:rPr>
      </w:pPr>
    </w:p>
    <w:p w:rsidR="003236EF" w:rsidRDefault="00FC7CE7" w:rsidP="00FC7CE7">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April 8, 2015</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 xml:space="preserve">Discovery objections due within 3 days; </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D3797C">
        <w:rPr>
          <w:rFonts w:ascii="Times New Roman" w:eastAsia="Times New Roman" w:hAnsi="Times New Roman" w:cs="Times New Roman"/>
          <w:sz w:val="24"/>
          <w:szCs w:val="20"/>
        </w:rPr>
        <w:tab/>
      </w:r>
      <w:r>
        <w:rPr>
          <w:rFonts w:ascii="Times New Roman" w:eastAsia="Times New Roman" w:hAnsi="Times New Roman" w:cs="Times New Roman"/>
          <w:sz w:val="24"/>
          <w:szCs w:val="20"/>
        </w:rPr>
        <w:t>responses</w:t>
      </w:r>
      <w:r w:rsidR="001F0411">
        <w:rPr>
          <w:rFonts w:ascii="Times New Roman" w:eastAsia="Times New Roman" w:hAnsi="Times New Roman" w:cs="Times New Roman"/>
          <w:sz w:val="24"/>
          <w:szCs w:val="20"/>
        </w:rPr>
        <w:t xml:space="preserve"> within 5 </w:t>
      </w:r>
      <w:r w:rsidR="00F80B1E">
        <w:rPr>
          <w:rFonts w:ascii="Times New Roman" w:eastAsia="Times New Roman" w:hAnsi="Times New Roman" w:cs="Times New Roman"/>
          <w:sz w:val="24"/>
          <w:szCs w:val="20"/>
        </w:rPr>
        <w:t>days</w:t>
      </w:r>
      <w:r w:rsidR="001F0411">
        <w:rPr>
          <w:rFonts w:ascii="Times New Roman" w:eastAsia="Times New Roman" w:hAnsi="Times New Roman" w:cs="Times New Roman"/>
          <w:sz w:val="24"/>
          <w:szCs w:val="20"/>
        </w:rPr>
        <w:t xml:space="preserve"> </w:t>
      </w:r>
    </w:p>
    <w:p w:rsidR="005E6309" w:rsidRDefault="005E6309" w:rsidP="00FC7CE7">
      <w:pPr>
        <w:spacing w:after="0" w:line="240" w:lineRule="auto"/>
        <w:jc w:val="both"/>
        <w:rPr>
          <w:rFonts w:ascii="Times New Roman" w:eastAsia="Times New Roman" w:hAnsi="Times New Roman" w:cs="Times New Roman"/>
          <w:sz w:val="24"/>
          <w:szCs w:val="20"/>
        </w:rPr>
      </w:pPr>
    </w:p>
    <w:p w:rsidR="00FC7CE7" w:rsidRDefault="003236EF" w:rsidP="00FC7CE7">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April 1</w:t>
      </w:r>
      <w:r w:rsidR="00CE27A9">
        <w:rPr>
          <w:rFonts w:ascii="Times New Roman" w:eastAsia="Times New Roman" w:hAnsi="Times New Roman" w:cs="Times New Roman"/>
          <w:sz w:val="24"/>
          <w:szCs w:val="20"/>
        </w:rPr>
        <w:t>0</w:t>
      </w:r>
      <w:bookmarkStart w:id="0" w:name="_GoBack"/>
      <w:bookmarkEnd w:id="0"/>
      <w:r>
        <w:rPr>
          <w:rFonts w:ascii="Times New Roman" w:eastAsia="Times New Roman" w:hAnsi="Times New Roman" w:cs="Times New Roman"/>
          <w:sz w:val="24"/>
          <w:szCs w:val="20"/>
        </w:rPr>
        <w:t xml:space="preserve">, </w:t>
      </w:r>
      <w:r w:rsidR="000054C7">
        <w:rPr>
          <w:rFonts w:ascii="Times New Roman" w:eastAsia="Times New Roman" w:hAnsi="Times New Roman" w:cs="Times New Roman"/>
          <w:sz w:val="24"/>
          <w:szCs w:val="20"/>
        </w:rPr>
        <w:t>2015</w:t>
      </w:r>
      <w:r w:rsidR="00FC7CE7">
        <w:rPr>
          <w:rFonts w:ascii="Times New Roman" w:eastAsia="Times New Roman" w:hAnsi="Times New Roman" w:cs="Times New Roman"/>
          <w:sz w:val="24"/>
          <w:szCs w:val="20"/>
        </w:rPr>
        <w:t xml:space="preserve"> </w:t>
      </w:r>
      <w:r w:rsidR="000054C7">
        <w:rPr>
          <w:rFonts w:ascii="Times New Roman" w:eastAsia="Times New Roman" w:hAnsi="Times New Roman" w:cs="Times New Roman"/>
          <w:sz w:val="24"/>
          <w:szCs w:val="20"/>
        </w:rPr>
        <w:tab/>
      </w:r>
      <w:r w:rsidR="000054C7">
        <w:rPr>
          <w:rFonts w:ascii="Times New Roman" w:eastAsia="Times New Roman" w:hAnsi="Times New Roman" w:cs="Times New Roman"/>
          <w:sz w:val="24"/>
          <w:szCs w:val="20"/>
        </w:rPr>
        <w:tab/>
        <w:t xml:space="preserve">Deadline for </w:t>
      </w:r>
      <w:r w:rsidR="005E6309">
        <w:rPr>
          <w:rFonts w:ascii="Times New Roman" w:eastAsia="Times New Roman" w:hAnsi="Times New Roman" w:cs="Times New Roman"/>
          <w:sz w:val="24"/>
          <w:szCs w:val="20"/>
        </w:rPr>
        <w:t xml:space="preserve">submission of </w:t>
      </w:r>
      <w:r w:rsidR="000054C7">
        <w:rPr>
          <w:rFonts w:ascii="Times New Roman" w:eastAsia="Times New Roman" w:hAnsi="Times New Roman" w:cs="Times New Roman"/>
          <w:sz w:val="24"/>
          <w:szCs w:val="20"/>
        </w:rPr>
        <w:t>final data requests</w:t>
      </w:r>
    </w:p>
    <w:p w:rsidR="005E6309" w:rsidRDefault="005E6309" w:rsidP="00FC7CE7">
      <w:pPr>
        <w:spacing w:after="0" w:line="240" w:lineRule="auto"/>
        <w:jc w:val="both"/>
        <w:rPr>
          <w:rFonts w:ascii="Times New Roman" w:eastAsia="Times New Roman" w:hAnsi="Times New Roman" w:cs="Times New Roman"/>
          <w:sz w:val="24"/>
          <w:szCs w:val="20"/>
        </w:rPr>
      </w:pPr>
    </w:p>
    <w:p w:rsidR="005E6309" w:rsidRDefault="005E6309" w:rsidP="00FC7CE7">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April 1</w:t>
      </w:r>
      <w:r w:rsidR="00E8365F">
        <w:rPr>
          <w:rFonts w:ascii="Times New Roman" w:eastAsia="Times New Roman" w:hAnsi="Times New Roman" w:cs="Times New Roman"/>
          <w:sz w:val="24"/>
          <w:szCs w:val="20"/>
        </w:rPr>
        <w:t>5</w:t>
      </w:r>
      <w:r>
        <w:rPr>
          <w:rFonts w:ascii="Times New Roman" w:eastAsia="Times New Roman" w:hAnsi="Times New Roman" w:cs="Times New Roman"/>
          <w:sz w:val="24"/>
          <w:szCs w:val="20"/>
        </w:rPr>
        <w:t>, 2014</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Issues List Due</w:t>
      </w:r>
    </w:p>
    <w:p w:rsidR="005E6309" w:rsidRDefault="005E6309" w:rsidP="00FC7CE7">
      <w:pPr>
        <w:spacing w:after="0" w:line="240" w:lineRule="auto"/>
        <w:jc w:val="both"/>
        <w:rPr>
          <w:rFonts w:ascii="Times New Roman" w:eastAsia="Times New Roman" w:hAnsi="Times New Roman" w:cs="Times New Roman"/>
          <w:sz w:val="24"/>
          <w:szCs w:val="20"/>
        </w:rPr>
      </w:pPr>
    </w:p>
    <w:p w:rsidR="005E6309" w:rsidRDefault="005E6309" w:rsidP="00FC7CE7">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April</w:t>
      </w:r>
      <w:r w:rsidR="00F80B1E">
        <w:rPr>
          <w:rFonts w:ascii="Times New Roman" w:eastAsia="Times New Roman" w:hAnsi="Times New Roman" w:cs="Times New Roman"/>
          <w:sz w:val="24"/>
          <w:szCs w:val="20"/>
        </w:rPr>
        <w:t xml:space="preserve"> 1</w:t>
      </w:r>
      <w:r w:rsidR="00E8365F">
        <w:rPr>
          <w:rFonts w:ascii="Times New Roman" w:eastAsia="Times New Roman" w:hAnsi="Times New Roman" w:cs="Times New Roman"/>
          <w:sz w:val="24"/>
          <w:szCs w:val="20"/>
        </w:rPr>
        <w:t>6</w:t>
      </w:r>
      <w:r>
        <w:rPr>
          <w:rFonts w:ascii="Times New Roman" w:eastAsia="Times New Roman" w:hAnsi="Times New Roman" w:cs="Times New Roman"/>
          <w:sz w:val="24"/>
          <w:szCs w:val="20"/>
        </w:rPr>
        <w:t>, 2014</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Position Statements Due</w:t>
      </w:r>
    </w:p>
    <w:p w:rsidR="005E6309" w:rsidRDefault="005E6309" w:rsidP="00FC7CE7">
      <w:pPr>
        <w:spacing w:after="0" w:line="240" w:lineRule="auto"/>
        <w:jc w:val="both"/>
        <w:rPr>
          <w:rFonts w:ascii="Times New Roman" w:eastAsia="Times New Roman" w:hAnsi="Times New Roman" w:cs="Times New Roman"/>
          <w:sz w:val="24"/>
          <w:szCs w:val="20"/>
        </w:rPr>
      </w:pPr>
    </w:p>
    <w:p w:rsidR="005E6309" w:rsidRDefault="005E6309" w:rsidP="00FC7CE7">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April 20, 2014</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Evidentiary Hearing</w:t>
      </w:r>
    </w:p>
    <w:p w:rsidR="005E6309" w:rsidRDefault="005E6309" w:rsidP="00FC7CE7">
      <w:pPr>
        <w:spacing w:after="0" w:line="240" w:lineRule="auto"/>
        <w:jc w:val="both"/>
        <w:rPr>
          <w:rFonts w:ascii="Times New Roman" w:eastAsia="Times New Roman" w:hAnsi="Times New Roman" w:cs="Times New Roman"/>
          <w:sz w:val="24"/>
          <w:szCs w:val="20"/>
        </w:rPr>
      </w:pPr>
    </w:p>
    <w:p w:rsidR="005E6309" w:rsidRDefault="005E6309" w:rsidP="00FC7CE7">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April 28, 2018</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Briefs Due</w:t>
      </w:r>
    </w:p>
    <w:p w:rsidR="005E6309" w:rsidRDefault="005E6309" w:rsidP="00FC7CE7">
      <w:pPr>
        <w:spacing w:after="0" w:line="240" w:lineRule="auto"/>
        <w:jc w:val="both"/>
        <w:rPr>
          <w:rFonts w:ascii="Times New Roman" w:eastAsia="Times New Roman" w:hAnsi="Times New Roman" w:cs="Times New Roman"/>
          <w:sz w:val="24"/>
          <w:szCs w:val="20"/>
        </w:rPr>
      </w:pPr>
    </w:p>
    <w:p w:rsidR="005E6309" w:rsidRDefault="005E6309" w:rsidP="00FC7CE7">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p>
    <w:p w:rsidR="002B5937" w:rsidRPr="002B5937" w:rsidRDefault="002B5937" w:rsidP="002B5937">
      <w:pPr>
        <w:tabs>
          <w:tab w:val="num" w:pos="0"/>
        </w:tabs>
        <w:spacing w:after="0" w:line="480" w:lineRule="auto"/>
        <w:ind w:firstLine="720"/>
        <w:jc w:val="both"/>
        <w:rPr>
          <w:rFonts w:ascii="Times New Roman" w:eastAsia="Times New Roman" w:hAnsi="Times New Roman" w:cs="Times New Roman"/>
          <w:sz w:val="24"/>
          <w:szCs w:val="20"/>
        </w:rPr>
      </w:pPr>
      <w:r w:rsidRPr="002B5937">
        <w:rPr>
          <w:rFonts w:ascii="Times New Roman" w:eastAsia="Times New Roman" w:hAnsi="Times New Roman" w:cs="Times New Roman"/>
          <w:b/>
          <w:sz w:val="24"/>
          <w:szCs w:val="20"/>
        </w:rPr>
        <w:t>WHEREFORE,</w:t>
      </w:r>
      <w:r w:rsidRPr="002B5937">
        <w:rPr>
          <w:rFonts w:ascii="Times New Roman" w:eastAsia="Times New Roman" w:hAnsi="Times New Roman" w:cs="Times New Roman"/>
          <w:sz w:val="24"/>
          <w:szCs w:val="20"/>
        </w:rPr>
        <w:t xml:space="preserve"> for the foregoing reasons, </w:t>
      </w:r>
      <w:r w:rsidR="00E8365F">
        <w:rPr>
          <w:rFonts w:ascii="Times New Roman" w:eastAsia="Times New Roman" w:hAnsi="Times New Roman" w:cs="Times New Roman"/>
          <w:sz w:val="24"/>
          <w:szCs w:val="20"/>
        </w:rPr>
        <w:t>Laclede</w:t>
      </w:r>
      <w:r w:rsidR="005E6309">
        <w:rPr>
          <w:rFonts w:ascii="Times New Roman" w:eastAsia="Times New Roman" w:hAnsi="Times New Roman" w:cs="Times New Roman"/>
          <w:sz w:val="24"/>
          <w:szCs w:val="20"/>
        </w:rPr>
        <w:t xml:space="preserve"> </w:t>
      </w:r>
      <w:r w:rsidR="0000699A">
        <w:rPr>
          <w:rFonts w:ascii="Times New Roman" w:eastAsia="Times New Roman" w:hAnsi="Times New Roman" w:cs="Times New Roman"/>
          <w:sz w:val="24"/>
          <w:szCs w:val="20"/>
        </w:rPr>
        <w:t>respectfully request</w:t>
      </w:r>
      <w:r w:rsidR="00E8365F">
        <w:rPr>
          <w:rFonts w:ascii="Times New Roman" w:eastAsia="Times New Roman" w:hAnsi="Times New Roman" w:cs="Times New Roman"/>
          <w:sz w:val="24"/>
          <w:szCs w:val="20"/>
        </w:rPr>
        <w:t>s</w:t>
      </w:r>
      <w:r w:rsidRPr="002B5937">
        <w:rPr>
          <w:rFonts w:ascii="Times New Roman" w:eastAsia="Times New Roman" w:hAnsi="Times New Roman" w:cs="Times New Roman"/>
          <w:sz w:val="24"/>
          <w:szCs w:val="20"/>
        </w:rPr>
        <w:t xml:space="preserve"> that the Commission </w:t>
      </w:r>
      <w:r w:rsidR="005E6309">
        <w:rPr>
          <w:rFonts w:ascii="Times New Roman" w:eastAsia="Times New Roman" w:hAnsi="Times New Roman" w:cs="Times New Roman"/>
          <w:sz w:val="24"/>
          <w:szCs w:val="20"/>
        </w:rPr>
        <w:t>a</w:t>
      </w:r>
      <w:r w:rsidR="00ED7A18">
        <w:rPr>
          <w:rFonts w:ascii="Times New Roman" w:eastAsia="Times New Roman" w:hAnsi="Times New Roman" w:cs="Times New Roman"/>
          <w:sz w:val="24"/>
          <w:szCs w:val="20"/>
        </w:rPr>
        <w:t>pprove this motion and a</w:t>
      </w:r>
      <w:r w:rsidR="005E6309">
        <w:rPr>
          <w:rFonts w:ascii="Times New Roman" w:eastAsia="Times New Roman" w:hAnsi="Times New Roman" w:cs="Times New Roman"/>
          <w:sz w:val="24"/>
          <w:szCs w:val="20"/>
        </w:rPr>
        <w:t xml:space="preserve">dopt the </w:t>
      </w:r>
      <w:r w:rsidR="00ED7A18">
        <w:rPr>
          <w:rFonts w:ascii="Times New Roman" w:eastAsia="Times New Roman" w:hAnsi="Times New Roman" w:cs="Times New Roman"/>
          <w:sz w:val="24"/>
          <w:szCs w:val="20"/>
        </w:rPr>
        <w:t xml:space="preserve">revised </w:t>
      </w:r>
      <w:r w:rsidR="005E6309">
        <w:rPr>
          <w:rFonts w:ascii="Times New Roman" w:eastAsia="Times New Roman" w:hAnsi="Times New Roman" w:cs="Times New Roman"/>
          <w:sz w:val="24"/>
          <w:szCs w:val="20"/>
        </w:rPr>
        <w:t>Procedural Schedule as proposed herein</w:t>
      </w:r>
      <w:r w:rsidRPr="002B5937">
        <w:rPr>
          <w:rFonts w:ascii="Times New Roman" w:eastAsia="Times New Roman" w:hAnsi="Times New Roman" w:cs="Times New Roman"/>
          <w:sz w:val="24"/>
          <w:szCs w:val="20"/>
        </w:rPr>
        <w:t xml:space="preserve">.   </w:t>
      </w:r>
    </w:p>
    <w:p w:rsidR="002B5937" w:rsidRDefault="002B5937" w:rsidP="002B5937">
      <w:pPr>
        <w:spacing w:after="0" w:line="480" w:lineRule="auto"/>
        <w:ind w:left="2880" w:firstLine="720"/>
        <w:jc w:val="both"/>
        <w:rPr>
          <w:rFonts w:ascii="Times New Roman" w:eastAsia="Times New Roman" w:hAnsi="Times New Roman" w:cs="Times New Roman"/>
          <w:sz w:val="24"/>
          <w:szCs w:val="20"/>
        </w:rPr>
      </w:pPr>
      <w:r w:rsidRPr="002B5937">
        <w:rPr>
          <w:rFonts w:ascii="Times New Roman" w:eastAsia="Times New Roman" w:hAnsi="Times New Roman" w:cs="Times New Roman"/>
          <w:sz w:val="24"/>
          <w:szCs w:val="20"/>
        </w:rPr>
        <w:t>Respectfully submitted,</w:t>
      </w:r>
    </w:p>
    <w:p w:rsidR="00430CBC" w:rsidRPr="002B5937" w:rsidRDefault="00430CBC" w:rsidP="002B5937">
      <w:pPr>
        <w:spacing w:after="0" w:line="480" w:lineRule="auto"/>
        <w:ind w:left="2880" w:firstLine="720"/>
        <w:jc w:val="both"/>
        <w:rPr>
          <w:rFonts w:ascii="Times New Roman" w:eastAsia="Times New Roman" w:hAnsi="Times New Roman" w:cs="Times New Roman"/>
          <w:sz w:val="24"/>
          <w:szCs w:val="20"/>
        </w:rPr>
      </w:pPr>
      <w:r w:rsidRPr="00430CBC">
        <w:rPr>
          <w:rFonts w:ascii="Times New Roman" w:eastAsia="Times New Roman" w:hAnsi="Times New Roman" w:cs="Times New Roman"/>
          <w:sz w:val="24"/>
          <w:szCs w:val="20"/>
        </w:rPr>
        <w:t>ATTORNEY FOR LACLEDE GAS COMPANY</w:t>
      </w:r>
    </w:p>
    <w:p w:rsidR="002B5937" w:rsidRPr="002B5937" w:rsidRDefault="002B5937" w:rsidP="002B5937">
      <w:pPr>
        <w:tabs>
          <w:tab w:val="left" w:pos="3600"/>
          <w:tab w:val="left" w:pos="4320"/>
        </w:tabs>
        <w:spacing w:after="0" w:line="240" w:lineRule="auto"/>
        <w:ind w:left="2880"/>
        <w:jc w:val="both"/>
        <w:rPr>
          <w:rFonts w:ascii="Times New Roman" w:eastAsia="Times New Roman" w:hAnsi="Times New Roman" w:cs="Times New Roman"/>
          <w:sz w:val="24"/>
          <w:szCs w:val="20"/>
        </w:rPr>
      </w:pPr>
      <w:r w:rsidRPr="002B5937">
        <w:rPr>
          <w:rFonts w:ascii="Times New Roman" w:eastAsia="Times New Roman" w:hAnsi="Times New Roman" w:cs="Times New Roman"/>
          <w:b/>
          <w:sz w:val="24"/>
          <w:szCs w:val="20"/>
        </w:rPr>
        <w:tab/>
      </w:r>
      <w:r w:rsidRPr="002B5937">
        <w:rPr>
          <w:rFonts w:ascii="Times New Roman" w:eastAsia="Times New Roman" w:hAnsi="Times New Roman" w:cs="Times New Roman"/>
          <w:b/>
          <w:sz w:val="24"/>
          <w:szCs w:val="20"/>
          <w:u w:val="single"/>
        </w:rPr>
        <w:t>/s/ Rick E. Zucker</w:t>
      </w:r>
      <w:r w:rsidRPr="002B5937">
        <w:rPr>
          <w:rFonts w:ascii="Times New Roman" w:eastAsia="Times New Roman" w:hAnsi="Times New Roman" w:cs="Times New Roman"/>
          <w:sz w:val="24"/>
          <w:szCs w:val="20"/>
          <w:u w:val="single"/>
        </w:rPr>
        <w:t>______________</w:t>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p>
    <w:p w:rsidR="002B5937" w:rsidRPr="002B5937" w:rsidRDefault="002B5937" w:rsidP="002B5937">
      <w:pPr>
        <w:spacing w:after="0" w:line="240" w:lineRule="auto"/>
        <w:ind w:left="2880" w:firstLine="720"/>
        <w:jc w:val="both"/>
        <w:rPr>
          <w:rFonts w:ascii="Times New Roman" w:eastAsia="Times New Roman" w:hAnsi="Times New Roman" w:cs="Times New Roman"/>
          <w:sz w:val="24"/>
          <w:szCs w:val="20"/>
        </w:rPr>
      </w:pPr>
      <w:r w:rsidRPr="002B5937">
        <w:rPr>
          <w:rFonts w:ascii="Times New Roman" w:eastAsia="Times New Roman" w:hAnsi="Times New Roman" w:cs="Times New Roman"/>
          <w:sz w:val="24"/>
          <w:szCs w:val="20"/>
        </w:rPr>
        <w:t>Rick E. Zucker  #49211</w:t>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p>
    <w:p w:rsidR="002B5937" w:rsidRPr="002B5937" w:rsidRDefault="002B5937" w:rsidP="002B5937">
      <w:pPr>
        <w:spacing w:after="0" w:line="240" w:lineRule="auto"/>
        <w:ind w:left="2880" w:firstLine="720"/>
        <w:jc w:val="both"/>
        <w:rPr>
          <w:rFonts w:ascii="Times New Roman" w:eastAsia="Times New Roman" w:hAnsi="Times New Roman" w:cs="Times New Roman"/>
          <w:sz w:val="24"/>
          <w:szCs w:val="20"/>
        </w:rPr>
      </w:pPr>
      <w:r w:rsidRPr="002B5937">
        <w:rPr>
          <w:rFonts w:ascii="Times New Roman" w:eastAsia="Times New Roman" w:hAnsi="Times New Roman" w:cs="Times New Roman"/>
          <w:sz w:val="24"/>
          <w:szCs w:val="20"/>
        </w:rPr>
        <w:t>Associate General Counsel</w:t>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p>
    <w:p w:rsidR="002B5937" w:rsidRPr="002B5937" w:rsidRDefault="002B5937" w:rsidP="002B5937">
      <w:pPr>
        <w:spacing w:after="0" w:line="240" w:lineRule="auto"/>
        <w:ind w:left="2880" w:firstLine="720"/>
        <w:jc w:val="both"/>
        <w:rPr>
          <w:rFonts w:ascii="Times New Roman" w:eastAsia="Times New Roman" w:hAnsi="Times New Roman" w:cs="Times New Roman"/>
          <w:sz w:val="24"/>
          <w:szCs w:val="20"/>
        </w:rPr>
      </w:pPr>
      <w:r w:rsidRPr="002B5937">
        <w:rPr>
          <w:rFonts w:ascii="Times New Roman" w:eastAsia="Times New Roman" w:hAnsi="Times New Roman" w:cs="Times New Roman"/>
          <w:sz w:val="24"/>
          <w:szCs w:val="20"/>
        </w:rPr>
        <w:t>Laclede Gas Company</w:t>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p>
    <w:p w:rsidR="002B5937" w:rsidRPr="002B5937" w:rsidRDefault="002B5937" w:rsidP="002B5937">
      <w:pPr>
        <w:spacing w:after="0" w:line="240" w:lineRule="auto"/>
        <w:ind w:left="2880" w:firstLine="720"/>
        <w:jc w:val="both"/>
        <w:rPr>
          <w:rFonts w:ascii="Times New Roman" w:eastAsia="Times New Roman" w:hAnsi="Times New Roman" w:cs="Times New Roman"/>
          <w:sz w:val="24"/>
          <w:szCs w:val="20"/>
        </w:rPr>
      </w:pPr>
      <w:r w:rsidRPr="002B5937">
        <w:rPr>
          <w:rFonts w:ascii="Times New Roman" w:eastAsia="Times New Roman" w:hAnsi="Times New Roman" w:cs="Times New Roman"/>
          <w:sz w:val="24"/>
          <w:szCs w:val="20"/>
        </w:rPr>
        <w:t>7</w:t>
      </w:r>
      <w:r w:rsidR="00145C36">
        <w:rPr>
          <w:rFonts w:ascii="Times New Roman" w:eastAsia="Times New Roman" w:hAnsi="Times New Roman" w:cs="Times New Roman"/>
          <w:sz w:val="24"/>
          <w:szCs w:val="20"/>
        </w:rPr>
        <w:t>00</w:t>
      </w:r>
      <w:r w:rsidRPr="002B5937">
        <w:rPr>
          <w:rFonts w:ascii="Times New Roman" w:eastAsia="Times New Roman" w:hAnsi="Times New Roman" w:cs="Times New Roman"/>
          <w:sz w:val="24"/>
          <w:szCs w:val="20"/>
        </w:rPr>
        <w:t xml:space="preserve"> </w:t>
      </w:r>
      <w:r w:rsidR="00145C36">
        <w:rPr>
          <w:rFonts w:ascii="Times New Roman" w:eastAsia="Times New Roman" w:hAnsi="Times New Roman" w:cs="Times New Roman"/>
          <w:sz w:val="24"/>
          <w:szCs w:val="20"/>
        </w:rPr>
        <w:t>Market</w:t>
      </w:r>
      <w:r w:rsidRPr="002B5937">
        <w:rPr>
          <w:rFonts w:ascii="Times New Roman" w:eastAsia="Times New Roman" w:hAnsi="Times New Roman" w:cs="Times New Roman"/>
          <w:sz w:val="24"/>
          <w:szCs w:val="20"/>
        </w:rPr>
        <w:t xml:space="preserve"> Street, </w:t>
      </w:r>
      <w:r w:rsidR="00145C36">
        <w:rPr>
          <w:rFonts w:ascii="Times New Roman" w:eastAsia="Times New Roman" w:hAnsi="Times New Roman" w:cs="Times New Roman"/>
          <w:sz w:val="24"/>
          <w:szCs w:val="20"/>
        </w:rPr>
        <w:t>6</w:t>
      </w:r>
      <w:r w:rsidRPr="002B5937">
        <w:rPr>
          <w:rFonts w:ascii="Times New Roman" w:eastAsia="Times New Roman" w:hAnsi="Times New Roman" w:cs="Times New Roman"/>
          <w:sz w:val="24"/>
          <w:szCs w:val="20"/>
          <w:vertAlign w:val="superscript"/>
        </w:rPr>
        <w:t>th</w:t>
      </w:r>
      <w:r w:rsidRPr="002B5937">
        <w:rPr>
          <w:rFonts w:ascii="Times New Roman" w:eastAsia="Times New Roman" w:hAnsi="Times New Roman" w:cs="Times New Roman"/>
          <w:sz w:val="24"/>
          <w:szCs w:val="20"/>
        </w:rPr>
        <w:t xml:space="preserve"> Floor</w:t>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p>
    <w:p w:rsidR="002B5937" w:rsidRPr="002B5937" w:rsidRDefault="002B5937" w:rsidP="002B5937">
      <w:pPr>
        <w:spacing w:after="0" w:line="240" w:lineRule="auto"/>
        <w:ind w:left="2880" w:firstLine="720"/>
        <w:jc w:val="both"/>
        <w:rPr>
          <w:rFonts w:ascii="Times New Roman" w:eastAsia="Times New Roman" w:hAnsi="Times New Roman" w:cs="Times New Roman"/>
          <w:sz w:val="24"/>
          <w:szCs w:val="20"/>
        </w:rPr>
      </w:pPr>
      <w:smartTag w:uri="urn:schemas-microsoft-com:office:smarttags" w:element="place">
        <w:smartTag w:uri="urn:schemas-microsoft-com:office:smarttags" w:element="City">
          <w:r w:rsidRPr="002B5937">
            <w:rPr>
              <w:rFonts w:ascii="Times New Roman" w:eastAsia="Times New Roman" w:hAnsi="Times New Roman" w:cs="Times New Roman"/>
              <w:sz w:val="24"/>
              <w:szCs w:val="20"/>
            </w:rPr>
            <w:t>St. Louis</w:t>
          </w:r>
        </w:smartTag>
        <w:r w:rsidRPr="002B5937">
          <w:rPr>
            <w:rFonts w:ascii="Times New Roman" w:eastAsia="Times New Roman" w:hAnsi="Times New Roman" w:cs="Times New Roman"/>
            <w:sz w:val="24"/>
            <w:szCs w:val="20"/>
          </w:rPr>
          <w:t xml:space="preserve">, </w:t>
        </w:r>
        <w:smartTag w:uri="urn:schemas-microsoft-com:office:smarttags" w:element="State">
          <w:r w:rsidRPr="002B5937">
            <w:rPr>
              <w:rFonts w:ascii="Times New Roman" w:eastAsia="Times New Roman" w:hAnsi="Times New Roman" w:cs="Times New Roman"/>
              <w:sz w:val="24"/>
              <w:szCs w:val="20"/>
            </w:rPr>
            <w:t>MO</w:t>
          </w:r>
        </w:smartTag>
        <w:r w:rsidRPr="002B5937">
          <w:rPr>
            <w:rFonts w:ascii="Times New Roman" w:eastAsia="Times New Roman" w:hAnsi="Times New Roman" w:cs="Times New Roman"/>
            <w:sz w:val="24"/>
            <w:szCs w:val="20"/>
          </w:rPr>
          <w:t xml:space="preserve"> </w:t>
        </w:r>
        <w:smartTag w:uri="urn:schemas-microsoft-com:office:smarttags" w:element="PostalCode">
          <w:r w:rsidRPr="002B5937">
            <w:rPr>
              <w:rFonts w:ascii="Times New Roman" w:eastAsia="Times New Roman" w:hAnsi="Times New Roman" w:cs="Times New Roman"/>
              <w:sz w:val="24"/>
              <w:szCs w:val="20"/>
            </w:rPr>
            <w:t>63101</w:t>
          </w:r>
        </w:smartTag>
      </w:smartTag>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p>
    <w:p w:rsidR="002B5937" w:rsidRPr="002B5937" w:rsidRDefault="002B5937" w:rsidP="002B5937">
      <w:pPr>
        <w:spacing w:after="0" w:line="240" w:lineRule="auto"/>
        <w:ind w:left="2880" w:firstLine="720"/>
        <w:jc w:val="both"/>
        <w:rPr>
          <w:rFonts w:ascii="Times New Roman" w:eastAsia="Times New Roman" w:hAnsi="Times New Roman" w:cs="Times New Roman"/>
          <w:sz w:val="24"/>
          <w:szCs w:val="20"/>
        </w:rPr>
      </w:pPr>
      <w:r w:rsidRPr="002B5937">
        <w:rPr>
          <w:rFonts w:ascii="Times New Roman" w:eastAsia="Times New Roman" w:hAnsi="Times New Roman" w:cs="Times New Roman"/>
          <w:sz w:val="24"/>
          <w:szCs w:val="20"/>
        </w:rPr>
        <w:t>(314) 342-0533 (telephone)</w:t>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sz w:val="24"/>
          <w:szCs w:val="20"/>
        </w:rPr>
        <w:tab/>
      </w:r>
    </w:p>
    <w:p w:rsidR="002B5937" w:rsidRPr="002B5937" w:rsidRDefault="002B5937" w:rsidP="002B5937">
      <w:pPr>
        <w:spacing w:after="0" w:line="240" w:lineRule="auto"/>
        <w:ind w:left="2880" w:firstLine="720"/>
        <w:jc w:val="both"/>
        <w:rPr>
          <w:rFonts w:ascii="Times New Roman" w:eastAsia="Times New Roman" w:hAnsi="Times New Roman" w:cs="Times New Roman"/>
          <w:sz w:val="24"/>
          <w:szCs w:val="20"/>
        </w:rPr>
      </w:pPr>
      <w:r w:rsidRPr="002B5937">
        <w:rPr>
          <w:rFonts w:ascii="Times New Roman" w:eastAsia="Times New Roman" w:hAnsi="Times New Roman" w:cs="Times New Roman"/>
          <w:sz w:val="24"/>
          <w:szCs w:val="20"/>
        </w:rPr>
        <w:t>(314) 421-1979 (fax)</w:t>
      </w:r>
      <w:r w:rsidRPr="002B5937">
        <w:rPr>
          <w:rFonts w:ascii="Times New Roman" w:eastAsia="Times New Roman" w:hAnsi="Times New Roman" w:cs="Times New Roman"/>
          <w:sz w:val="24"/>
          <w:szCs w:val="20"/>
        </w:rPr>
        <w:tab/>
      </w:r>
    </w:p>
    <w:p w:rsidR="002B5937" w:rsidRPr="002B5937" w:rsidRDefault="002B5937" w:rsidP="002B5937">
      <w:pPr>
        <w:spacing w:after="0" w:line="240" w:lineRule="auto"/>
        <w:ind w:left="2880" w:firstLine="720"/>
        <w:jc w:val="both"/>
        <w:rPr>
          <w:rFonts w:ascii="Times New Roman" w:eastAsia="Times New Roman" w:hAnsi="Times New Roman" w:cs="Times New Roman"/>
          <w:sz w:val="24"/>
          <w:szCs w:val="20"/>
        </w:rPr>
      </w:pPr>
      <w:r w:rsidRPr="002B5937">
        <w:rPr>
          <w:rFonts w:ascii="Times New Roman" w:eastAsia="Times New Roman" w:hAnsi="Times New Roman" w:cs="Times New Roman"/>
          <w:sz w:val="24"/>
          <w:szCs w:val="20"/>
        </w:rPr>
        <w:t>E-mail:</w:t>
      </w:r>
      <w:r w:rsidRPr="002B5937">
        <w:rPr>
          <w:rFonts w:ascii="Times New Roman" w:eastAsia="Times New Roman" w:hAnsi="Times New Roman" w:cs="Times New Roman"/>
          <w:sz w:val="24"/>
          <w:szCs w:val="20"/>
        </w:rPr>
        <w:tab/>
      </w:r>
      <w:hyperlink r:id="rId9" w:history="1">
        <w:r w:rsidRPr="002B5937">
          <w:rPr>
            <w:rFonts w:ascii="Times New Roman" w:eastAsia="Times New Roman" w:hAnsi="Times New Roman" w:cs="Times New Roman"/>
            <w:color w:val="0000FF"/>
            <w:sz w:val="24"/>
            <w:szCs w:val="20"/>
            <w:u w:val="single"/>
          </w:rPr>
          <w:t>rick.zucker@thelacledegroup.com</w:t>
        </w:r>
      </w:hyperlink>
    </w:p>
    <w:p w:rsidR="002B5937" w:rsidRPr="002B5937" w:rsidRDefault="002B5937" w:rsidP="002B5937">
      <w:pPr>
        <w:spacing w:after="0" w:line="240" w:lineRule="auto"/>
        <w:ind w:left="720"/>
        <w:jc w:val="both"/>
        <w:rPr>
          <w:rFonts w:ascii="Times New Roman" w:eastAsia="Times New Roman" w:hAnsi="Times New Roman" w:cs="Times New Roman"/>
          <w:sz w:val="24"/>
          <w:szCs w:val="20"/>
        </w:rPr>
      </w:pPr>
    </w:p>
    <w:p w:rsidR="002B5937" w:rsidRPr="002B5937" w:rsidRDefault="002B5937" w:rsidP="002B5937">
      <w:pPr>
        <w:spacing w:after="0" w:line="240" w:lineRule="auto"/>
        <w:rPr>
          <w:rFonts w:ascii="Times New Roman" w:eastAsia="Times New Roman" w:hAnsi="Times New Roman" w:cs="Times New Roman"/>
          <w:sz w:val="20"/>
          <w:szCs w:val="20"/>
        </w:rPr>
      </w:pPr>
    </w:p>
    <w:p w:rsidR="002B5937" w:rsidRPr="002B5937" w:rsidRDefault="002B5937" w:rsidP="002B5937">
      <w:pPr>
        <w:tabs>
          <w:tab w:val="left" w:pos="4320"/>
        </w:tabs>
        <w:spacing w:after="0" w:line="240" w:lineRule="auto"/>
        <w:jc w:val="center"/>
        <w:rPr>
          <w:rFonts w:ascii="Times New Roman" w:eastAsia="Times New Roman" w:hAnsi="Times New Roman" w:cs="Times New Roman"/>
          <w:b/>
          <w:sz w:val="24"/>
          <w:szCs w:val="20"/>
          <w:u w:val="single"/>
        </w:rPr>
      </w:pPr>
    </w:p>
    <w:p w:rsidR="002B5937" w:rsidRPr="002B5937" w:rsidRDefault="002B5937" w:rsidP="002B5937">
      <w:pPr>
        <w:tabs>
          <w:tab w:val="left" w:pos="4320"/>
        </w:tabs>
        <w:spacing w:after="0" w:line="240" w:lineRule="auto"/>
        <w:jc w:val="center"/>
        <w:rPr>
          <w:rFonts w:ascii="Times New Roman" w:eastAsia="Times New Roman" w:hAnsi="Times New Roman" w:cs="Times New Roman"/>
          <w:b/>
          <w:sz w:val="24"/>
          <w:szCs w:val="20"/>
          <w:u w:val="single"/>
        </w:rPr>
      </w:pPr>
      <w:r w:rsidRPr="002B5937">
        <w:rPr>
          <w:rFonts w:ascii="Times New Roman" w:eastAsia="Times New Roman" w:hAnsi="Times New Roman" w:cs="Times New Roman"/>
          <w:b/>
          <w:sz w:val="24"/>
          <w:szCs w:val="20"/>
          <w:u w:val="single"/>
        </w:rPr>
        <w:t>CERTIFICATE OF SERVICE</w:t>
      </w:r>
    </w:p>
    <w:p w:rsidR="002B5937" w:rsidRPr="002B5937" w:rsidRDefault="002B5937" w:rsidP="002B5937">
      <w:pPr>
        <w:tabs>
          <w:tab w:val="left" w:pos="4320"/>
        </w:tabs>
        <w:spacing w:after="0" w:line="240" w:lineRule="auto"/>
        <w:jc w:val="both"/>
        <w:rPr>
          <w:rFonts w:ascii="Times New Roman" w:eastAsia="Times New Roman" w:hAnsi="Times New Roman" w:cs="Times New Roman"/>
          <w:sz w:val="24"/>
          <w:szCs w:val="20"/>
        </w:rPr>
      </w:pPr>
    </w:p>
    <w:p w:rsidR="002B5937" w:rsidRPr="002B5937" w:rsidRDefault="002B5937" w:rsidP="002B5937">
      <w:pPr>
        <w:spacing w:after="0" w:line="240" w:lineRule="auto"/>
        <w:jc w:val="both"/>
        <w:rPr>
          <w:rFonts w:ascii="Times New Roman" w:eastAsia="Times New Roman" w:hAnsi="Times New Roman" w:cs="Times New Roman"/>
          <w:sz w:val="24"/>
          <w:szCs w:val="20"/>
        </w:rPr>
      </w:pPr>
      <w:r w:rsidRPr="002B5937">
        <w:rPr>
          <w:rFonts w:ascii="Times New Roman" w:eastAsia="Times New Roman" w:hAnsi="Times New Roman" w:cs="Times New Roman"/>
          <w:sz w:val="24"/>
          <w:szCs w:val="20"/>
        </w:rPr>
        <w:tab/>
        <w:t>The undersigned certifies that a true and correct copy of the foregoing Application and Petition was served on the General Counsel of the Staff of the Missouri Public Service Commission and the Office of the Public Counse</w:t>
      </w:r>
      <w:r w:rsidR="0000699A">
        <w:rPr>
          <w:rFonts w:ascii="Times New Roman" w:eastAsia="Times New Roman" w:hAnsi="Times New Roman" w:cs="Times New Roman"/>
          <w:sz w:val="24"/>
          <w:szCs w:val="20"/>
        </w:rPr>
        <w:t xml:space="preserve">l on this </w:t>
      </w:r>
      <w:r w:rsidR="00E8365F">
        <w:rPr>
          <w:rFonts w:ascii="Times New Roman" w:eastAsia="Times New Roman" w:hAnsi="Times New Roman" w:cs="Times New Roman"/>
          <w:sz w:val="24"/>
          <w:szCs w:val="20"/>
        </w:rPr>
        <w:t>7</w:t>
      </w:r>
      <w:r w:rsidR="00145C36">
        <w:rPr>
          <w:rFonts w:ascii="Times New Roman" w:eastAsia="Times New Roman" w:hAnsi="Times New Roman" w:cs="Times New Roman"/>
          <w:sz w:val="24"/>
          <w:szCs w:val="20"/>
        </w:rPr>
        <w:t>th</w:t>
      </w:r>
      <w:r w:rsidRPr="002B5937">
        <w:rPr>
          <w:rFonts w:ascii="Times New Roman" w:eastAsia="Times New Roman" w:hAnsi="Times New Roman" w:cs="Times New Roman"/>
          <w:sz w:val="24"/>
          <w:szCs w:val="20"/>
        </w:rPr>
        <w:t xml:space="preserve"> day of </w:t>
      </w:r>
      <w:r w:rsidR="00E8365F">
        <w:rPr>
          <w:rFonts w:ascii="Times New Roman" w:eastAsia="Times New Roman" w:hAnsi="Times New Roman" w:cs="Times New Roman"/>
          <w:sz w:val="24"/>
          <w:szCs w:val="20"/>
        </w:rPr>
        <w:t>April</w:t>
      </w:r>
      <w:r w:rsidRPr="002B5937">
        <w:rPr>
          <w:rFonts w:ascii="Times New Roman" w:eastAsia="Times New Roman" w:hAnsi="Times New Roman" w:cs="Times New Roman"/>
          <w:sz w:val="24"/>
          <w:szCs w:val="20"/>
        </w:rPr>
        <w:t>, 2015 by hand-delivery, fax, electronic mail or United States mail, postage prepaid.</w:t>
      </w:r>
    </w:p>
    <w:p w:rsidR="002B5937" w:rsidRPr="002B5937" w:rsidRDefault="002B5937" w:rsidP="002B5937">
      <w:pPr>
        <w:spacing w:after="0" w:line="240" w:lineRule="auto"/>
        <w:jc w:val="both"/>
        <w:rPr>
          <w:rFonts w:ascii="Times New Roman" w:eastAsia="Times New Roman" w:hAnsi="Times New Roman" w:cs="Times New Roman"/>
          <w:sz w:val="24"/>
          <w:szCs w:val="20"/>
        </w:rPr>
      </w:pPr>
    </w:p>
    <w:p w:rsidR="002B5937" w:rsidRPr="002B5937" w:rsidRDefault="002B5937" w:rsidP="002B5937">
      <w:pPr>
        <w:tabs>
          <w:tab w:val="left" w:pos="3600"/>
          <w:tab w:val="left" w:pos="4320"/>
        </w:tabs>
        <w:spacing w:after="0" w:line="240" w:lineRule="auto"/>
        <w:jc w:val="both"/>
        <w:rPr>
          <w:rFonts w:ascii="Times New Roman" w:eastAsia="Times New Roman" w:hAnsi="Times New Roman" w:cs="Times New Roman"/>
          <w:sz w:val="24"/>
          <w:szCs w:val="20"/>
        </w:rPr>
      </w:pPr>
      <w:r w:rsidRPr="002B5937">
        <w:rPr>
          <w:rFonts w:ascii="Times New Roman" w:eastAsia="Times New Roman" w:hAnsi="Times New Roman" w:cs="Times New Roman"/>
          <w:sz w:val="24"/>
          <w:szCs w:val="20"/>
        </w:rPr>
        <w:tab/>
      </w:r>
      <w:r w:rsidRPr="002B5937">
        <w:rPr>
          <w:rFonts w:ascii="Times New Roman" w:eastAsia="Times New Roman" w:hAnsi="Times New Roman" w:cs="Times New Roman"/>
          <w:b/>
          <w:sz w:val="24"/>
          <w:szCs w:val="20"/>
          <w:u w:val="single"/>
        </w:rPr>
        <w:t xml:space="preserve">/s/ </w:t>
      </w:r>
      <w:r w:rsidR="00145C36">
        <w:rPr>
          <w:rFonts w:ascii="Times New Roman" w:eastAsia="Times New Roman" w:hAnsi="Times New Roman" w:cs="Times New Roman"/>
          <w:b/>
          <w:sz w:val="24"/>
          <w:szCs w:val="20"/>
          <w:u w:val="single"/>
        </w:rPr>
        <w:t>Rick Zucker</w:t>
      </w:r>
      <w:r w:rsidRPr="002B5937">
        <w:rPr>
          <w:rFonts w:ascii="Times New Roman" w:eastAsia="Times New Roman" w:hAnsi="Times New Roman" w:cs="Times New Roman"/>
          <w:sz w:val="24"/>
          <w:szCs w:val="20"/>
          <w:u w:val="single"/>
        </w:rPr>
        <w:tab/>
      </w:r>
      <w:r w:rsidRPr="002B5937">
        <w:rPr>
          <w:rFonts w:ascii="Times New Roman" w:eastAsia="Times New Roman" w:hAnsi="Times New Roman" w:cs="Times New Roman"/>
          <w:sz w:val="24"/>
          <w:szCs w:val="20"/>
          <w:u w:val="single"/>
        </w:rPr>
        <w:tab/>
      </w:r>
      <w:r w:rsidRPr="002B5937">
        <w:rPr>
          <w:rFonts w:ascii="Times New Roman" w:eastAsia="Times New Roman" w:hAnsi="Times New Roman" w:cs="Times New Roman"/>
          <w:sz w:val="24"/>
          <w:szCs w:val="20"/>
          <w:u w:val="single"/>
        </w:rPr>
        <w:tab/>
      </w:r>
      <w:r w:rsidRPr="002B5937">
        <w:rPr>
          <w:rFonts w:ascii="Times New Roman" w:eastAsia="Times New Roman" w:hAnsi="Times New Roman" w:cs="Times New Roman"/>
          <w:sz w:val="24"/>
          <w:szCs w:val="20"/>
          <w:u w:val="single"/>
        </w:rPr>
        <w:tab/>
      </w:r>
    </w:p>
    <w:p w:rsidR="002B5937" w:rsidRPr="002B5937" w:rsidRDefault="002B5937" w:rsidP="002B5937">
      <w:pPr>
        <w:tabs>
          <w:tab w:val="left" w:pos="3600"/>
          <w:tab w:val="left" w:pos="4320"/>
        </w:tabs>
        <w:spacing w:after="0" w:line="240" w:lineRule="auto"/>
        <w:jc w:val="both"/>
        <w:rPr>
          <w:rFonts w:ascii="Times New Roman" w:eastAsia="Times New Roman" w:hAnsi="Times New Roman" w:cs="Times New Roman"/>
          <w:sz w:val="24"/>
          <w:szCs w:val="20"/>
          <w:u w:val="single"/>
        </w:rPr>
      </w:pPr>
      <w:r w:rsidRPr="002B5937">
        <w:rPr>
          <w:rFonts w:ascii="Times New Roman" w:eastAsia="Times New Roman" w:hAnsi="Times New Roman" w:cs="Times New Roman"/>
          <w:sz w:val="24"/>
          <w:szCs w:val="20"/>
        </w:rPr>
        <w:tab/>
      </w:r>
    </w:p>
    <w:p w:rsidR="002B5937" w:rsidRPr="002B5937" w:rsidRDefault="002B5937" w:rsidP="002B5937">
      <w:pPr>
        <w:keepNext/>
        <w:spacing w:after="0" w:line="240" w:lineRule="auto"/>
        <w:jc w:val="center"/>
        <w:outlineLvl w:val="0"/>
        <w:rPr>
          <w:rFonts w:ascii="Times New Roman" w:eastAsia="Times New Roman" w:hAnsi="Times New Roman" w:cs="Times New Roman"/>
          <w:b/>
          <w:sz w:val="24"/>
          <w:szCs w:val="20"/>
          <w:u w:val="single"/>
        </w:rPr>
      </w:pPr>
    </w:p>
    <w:p w:rsidR="002B5937" w:rsidRPr="002B5937" w:rsidRDefault="002B5937" w:rsidP="002B5937">
      <w:pPr>
        <w:keepNext/>
        <w:spacing w:after="0" w:line="240" w:lineRule="auto"/>
        <w:jc w:val="center"/>
        <w:outlineLvl w:val="0"/>
        <w:rPr>
          <w:rFonts w:ascii="Times New Roman" w:eastAsia="Times New Roman" w:hAnsi="Times New Roman" w:cs="Times New Roman"/>
          <w:b/>
          <w:sz w:val="24"/>
          <w:szCs w:val="20"/>
          <w:u w:val="single"/>
        </w:rPr>
      </w:pPr>
    </w:p>
    <w:p w:rsidR="002B5937" w:rsidRPr="002B5937" w:rsidRDefault="002B5937" w:rsidP="002B5937">
      <w:pPr>
        <w:keepNext/>
        <w:spacing w:after="0" w:line="240" w:lineRule="auto"/>
        <w:jc w:val="center"/>
        <w:outlineLvl w:val="0"/>
        <w:rPr>
          <w:rFonts w:ascii="Times New Roman" w:eastAsia="Times New Roman" w:hAnsi="Times New Roman" w:cs="Times New Roman"/>
          <w:b/>
          <w:sz w:val="24"/>
          <w:szCs w:val="20"/>
          <w:u w:val="single"/>
        </w:rPr>
      </w:pPr>
    </w:p>
    <w:p w:rsidR="002B5937" w:rsidRPr="002B5937" w:rsidRDefault="002B5937" w:rsidP="002B5937">
      <w:pPr>
        <w:keepNext/>
        <w:spacing w:after="0" w:line="240" w:lineRule="auto"/>
        <w:jc w:val="center"/>
        <w:outlineLvl w:val="0"/>
        <w:rPr>
          <w:rFonts w:ascii="Times New Roman" w:eastAsia="Times New Roman" w:hAnsi="Times New Roman" w:cs="Times New Roman"/>
          <w:b/>
          <w:sz w:val="24"/>
          <w:szCs w:val="20"/>
          <w:u w:val="single"/>
        </w:rPr>
      </w:pPr>
    </w:p>
    <w:p w:rsidR="002B5937" w:rsidRPr="002B5937" w:rsidRDefault="002B5937" w:rsidP="002B5937">
      <w:pPr>
        <w:keepNext/>
        <w:spacing w:after="0" w:line="240" w:lineRule="auto"/>
        <w:jc w:val="center"/>
        <w:outlineLvl w:val="0"/>
        <w:rPr>
          <w:rFonts w:ascii="Times New Roman" w:eastAsia="Times New Roman" w:hAnsi="Times New Roman" w:cs="Times New Roman"/>
          <w:b/>
          <w:sz w:val="24"/>
          <w:szCs w:val="20"/>
          <w:u w:val="single"/>
        </w:rPr>
      </w:pPr>
    </w:p>
    <w:p w:rsidR="00490899" w:rsidRDefault="00CE27A9" w:rsidP="002B5937">
      <w:pPr>
        <w:tabs>
          <w:tab w:val="left" w:pos="1440"/>
        </w:tabs>
      </w:pPr>
    </w:p>
    <w:sectPr w:rsidR="00490899" w:rsidSect="00522CE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502" w:rsidRDefault="00806502" w:rsidP="002B5937">
      <w:pPr>
        <w:spacing w:after="0" w:line="240" w:lineRule="auto"/>
      </w:pPr>
      <w:r>
        <w:separator/>
      </w:r>
    </w:p>
  </w:endnote>
  <w:endnote w:type="continuationSeparator" w:id="0">
    <w:p w:rsidR="00806502" w:rsidRDefault="00806502" w:rsidP="002B5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906300"/>
      <w:docPartObj>
        <w:docPartGallery w:val="Page Numbers (Bottom of Page)"/>
        <w:docPartUnique/>
      </w:docPartObj>
    </w:sdtPr>
    <w:sdtEndPr>
      <w:rPr>
        <w:noProof/>
      </w:rPr>
    </w:sdtEndPr>
    <w:sdtContent>
      <w:p w:rsidR="0000699A" w:rsidRDefault="0000699A">
        <w:pPr>
          <w:pStyle w:val="Footer"/>
          <w:jc w:val="center"/>
        </w:pPr>
        <w:r>
          <w:fldChar w:fldCharType="begin"/>
        </w:r>
        <w:r>
          <w:instrText xml:space="preserve"> PAGE   \* MERGEFORMAT </w:instrText>
        </w:r>
        <w:r>
          <w:fldChar w:fldCharType="separate"/>
        </w:r>
        <w:r w:rsidR="00CE27A9">
          <w:rPr>
            <w:noProof/>
          </w:rPr>
          <w:t>2</w:t>
        </w:r>
        <w:r>
          <w:rPr>
            <w:noProof/>
          </w:rPr>
          <w:fldChar w:fldCharType="end"/>
        </w:r>
      </w:p>
    </w:sdtContent>
  </w:sdt>
  <w:p w:rsidR="002B5937" w:rsidRDefault="002B59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502" w:rsidRDefault="00806502" w:rsidP="002B5937">
      <w:pPr>
        <w:spacing w:after="0" w:line="240" w:lineRule="auto"/>
      </w:pPr>
      <w:r>
        <w:separator/>
      </w:r>
    </w:p>
  </w:footnote>
  <w:footnote w:type="continuationSeparator" w:id="0">
    <w:p w:rsidR="00806502" w:rsidRDefault="00806502" w:rsidP="002B59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32850"/>
    <w:multiLevelType w:val="singleLevel"/>
    <w:tmpl w:val="91E47010"/>
    <w:lvl w:ilvl="0">
      <w:start w:val="1"/>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937"/>
    <w:rsid w:val="000054C7"/>
    <w:rsid w:val="0000699A"/>
    <w:rsid w:val="00081D63"/>
    <w:rsid w:val="000D2547"/>
    <w:rsid w:val="001211DB"/>
    <w:rsid w:val="00145C36"/>
    <w:rsid w:val="001E4205"/>
    <w:rsid w:val="001F0411"/>
    <w:rsid w:val="0023242B"/>
    <w:rsid w:val="002B5937"/>
    <w:rsid w:val="003236EF"/>
    <w:rsid w:val="003E2B58"/>
    <w:rsid w:val="00430CBC"/>
    <w:rsid w:val="00522CEA"/>
    <w:rsid w:val="005E6309"/>
    <w:rsid w:val="00697348"/>
    <w:rsid w:val="007B0636"/>
    <w:rsid w:val="00806502"/>
    <w:rsid w:val="00806C33"/>
    <w:rsid w:val="008E7113"/>
    <w:rsid w:val="00A15639"/>
    <w:rsid w:val="00C33DBD"/>
    <w:rsid w:val="00CE27A9"/>
    <w:rsid w:val="00D16D3D"/>
    <w:rsid w:val="00D3797C"/>
    <w:rsid w:val="00D401B2"/>
    <w:rsid w:val="00E8365F"/>
    <w:rsid w:val="00EC229A"/>
    <w:rsid w:val="00ED7333"/>
    <w:rsid w:val="00ED7A18"/>
    <w:rsid w:val="00F0383E"/>
    <w:rsid w:val="00F80B1E"/>
    <w:rsid w:val="00F8469B"/>
    <w:rsid w:val="00FC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937"/>
  </w:style>
  <w:style w:type="paragraph" w:styleId="Footer">
    <w:name w:val="footer"/>
    <w:basedOn w:val="Normal"/>
    <w:link w:val="FooterChar"/>
    <w:uiPriority w:val="99"/>
    <w:unhideWhenUsed/>
    <w:rsid w:val="002B5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937"/>
  </w:style>
  <w:style w:type="paragraph" w:styleId="FootnoteText">
    <w:name w:val="footnote text"/>
    <w:basedOn w:val="Normal"/>
    <w:link w:val="FootnoteTextChar"/>
    <w:uiPriority w:val="99"/>
    <w:semiHidden/>
    <w:unhideWhenUsed/>
    <w:rsid w:val="003E2B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2B58"/>
    <w:rPr>
      <w:sz w:val="20"/>
      <w:szCs w:val="20"/>
    </w:rPr>
  </w:style>
  <w:style w:type="character" w:styleId="FootnoteReference">
    <w:name w:val="footnote reference"/>
    <w:basedOn w:val="DefaultParagraphFont"/>
    <w:uiPriority w:val="99"/>
    <w:semiHidden/>
    <w:unhideWhenUsed/>
    <w:rsid w:val="003E2B58"/>
    <w:rPr>
      <w:vertAlign w:val="superscript"/>
    </w:rPr>
  </w:style>
  <w:style w:type="character" w:styleId="Hyperlink">
    <w:name w:val="Hyperlink"/>
    <w:basedOn w:val="DefaultParagraphFont"/>
    <w:uiPriority w:val="99"/>
    <w:unhideWhenUsed/>
    <w:rsid w:val="00430CBC"/>
    <w:rPr>
      <w:color w:val="0000FF" w:themeColor="hyperlink"/>
      <w:u w:val="single"/>
    </w:rPr>
  </w:style>
  <w:style w:type="paragraph" w:styleId="BodyTextIndent">
    <w:name w:val="Body Text Indent"/>
    <w:basedOn w:val="Normal"/>
    <w:link w:val="BodyTextIndentChar"/>
    <w:rsid w:val="00D16D3D"/>
    <w:pPr>
      <w:spacing w:after="0" w:line="48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D16D3D"/>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937"/>
  </w:style>
  <w:style w:type="paragraph" w:styleId="Footer">
    <w:name w:val="footer"/>
    <w:basedOn w:val="Normal"/>
    <w:link w:val="FooterChar"/>
    <w:uiPriority w:val="99"/>
    <w:unhideWhenUsed/>
    <w:rsid w:val="002B5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937"/>
  </w:style>
  <w:style w:type="paragraph" w:styleId="FootnoteText">
    <w:name w:val="footnote text"/>
    <w:basedOn w:val="Normal"/>
    <w:link w:val="FootnoteTextChar"/>
    <w:uiPriority w:val="99"/>
    <w:semiHidden/>
    <w:unhideWhenUsed/>
    <w:rsid w:val="003E2B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2B58"/>
    <w:rPr>
      <w:sz w:val="20"/>
      <w:szCs w:val="20"/>
    </w:rPr>
  </w:style>
  <w:style w:type="character" w:styleId="FootnoteReference">
    <w:name w:val="footnote reference"/>
    <w:basedOn w:val="DefaultParagraphFont"/>
    <w:uiPriority w:val="99"/>
    <w:semiHidden/>
    <w:unhideWhenUsed/>
    <w:rsid w:val="003E2B58"/>
    <w:rPr>
      <w:vertAlign w:val="superscript"/>
    </w:rPr>
  </w:style>
  <w:style w:type="character" w:styleId="Hyperlink">
    <w:name w:val="Hyperlink"/>
    <w:basedOn w:val="DefaultParagraphFont"/>
    <w:uiPriority w:val="99"/>
    <w:unhideWhenUsed/>
    <w:rsid w:val="00430CBC"/>
    <w:rPr>
      <w:color w:val="0000FF" w:themeColor="hyperlink"/>
      <w:u w:val="single"/>
    </w:rPr>
  </w:style>
  <w:style w:type="paragraph" w:styleId="BodyTextIndent">
    <w:name w:val="Body Text Indent"/>
    <w:basedOn w:val="Normal"/>
    <w:link w:val="BodyTextIndentChar"/>
    <w:rsid w:val="00D16D3D"/>
    <w:pPr>
      <w:spacing w:after="0" w:line="48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D16D3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ick.zucker@thelaclede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58269-FAA2-4BDF-B14B-C9CF0F4A6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Laclede Gas Company</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Pendergast, Mike</dc:creator>
  <cp:lastModifiedBy>Zucker, Rick E.</cp:lastModifiedBy>
  <cp:revision>5</cp:revision>
  <dcterms:created xsi:type="dcterms:W3CDTF">2015-04-07T20:20:00Z</dcterms:created>
  <dcterms:modified xsi:type="dcterms:W3CDTF">2015-04-07T21:36:00Z</dcterms:modified>
</cp:coreProperties>
</file>