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16" w:rsidRDefault="00C15116"/>
    <w:p w:rsidR="00C15116" w:rsidRDefault="00C15116"/>
    <w:p w:rsidR="00C15116" w:rsidRPr="00C15116" w:rsidRDefault="00C15116">
      <w:pPr>
        <w:rPr>
          <w:b/>
        </w:rPr>
      </w:pPr>
      <w:r w:rsidRPr="00C15116">
        <w:rPr>
          <w:b/>
        </w:rPr>
        <w:t>As the bas</w:t>
      </w:r>
      <w:r w:rsidR="00D8098B">
        <w:rPr>
          <w:b/>
        </w:rPr>
        <w:t>is of this complaint, Complainant states the following facts:</w:t>
      </w:r>
    </w:p>
    <w:p w:rsidR="00F77432" w:rsidRDefault="00851126" w:rsidP="00D8098B">
      <w:pPr>
        <w:ind w:firstLine="720"/>
      </w:pPr>
      <w:r>
        <w:t>In Feb. 2011, KCP&amp;L coerced me into a pay arrangement that was way out of my budget.  I was in the office of an agency which was prepared to help me keep my electric service but KCP&amp;L would not agree to stop the disconnect unless I agreed to a budget amount of $314/month.  I told them I could not afford that as I am on a fixed income and that was over 25% of my monthly income.  Since I really had no choice but to agree or lose my service, I agreed.  I w</w:t>
      </w:r>
      <w:r w:rsidR="00327FA3">
        <w:t>as told at that time, that when</w:t>
      </w:r>
      <w:r>
        <w:t xml:space="preserve"> I got my balance below $1000, they would re-figure and, if possible, reduce my payment based on my current balance and usage.</w:t>
      </w:r>
      <w:r w:rsidR="00E65318">
        <w:t xml:space="preserve">  If my current balance was below $1000 and my usage had dropped compared to the same time the previous year, my payment would be reduced.</w:t>
      </w:r>
      <w:r>
        <w:t xml:space="preserve">  </w:t>
      </w:r>
      <w:r w:rsidR="00327FA3">
        <w:t>However, when I asked them to do so in Sept. 2011, which is when my balance went below $1000, they refused</w:t>
      </w:r>
      <w:r w:rsidR="00E65318">
        <w:t xml:space="preserve"> even though I had met both requirements for having the payment re-figured</w:t>
      </w:r>
      <w:r w:rsidR="00327FA3">
        <w:t>.  Had they kept their word, my payment would have become $225/ month.  I could have paid that from then until Jan. 2012, when I had to pay my personal property tax in order to license my car.  If that was the case, I would not have had to get help from West Central in Nov. 2011</w:t>
      </w:r>
      <w:r w:rsidR="00E65318">
        <w:t>.  T</w:t>
      </w:r>
      <w:r w:rsidR="00327FA3">
        <w:t>herefore, that help would have been available in Jan. 2012 and I could have avoided a disconnect noti</w:t>
      </w:r>
      <w:r w:rsidR="00C15116">
        <w:t xml:space="preserve">ce and my current </w:t>
      </w:r>
      <w:r w:rsidR="00327FA3">
        <w:t>situation.  This would have kept me on the Cold We</w:t>
      </w:r>
      <w:r w:rsidR="00DE59A6">
        <w:t>ather Rule</w:t>
      </w:r>
      <w:r w:rsidR="00F77432">
        <w:t xml:space="preserve"> (CWR) </w:t>
      </w:r>
      <w:r w:rsidR="00DE59A6">
        <w:t>budget plan at $225/</w:t>
      </w:r>
      <w:r w:rsidR="00327FA3">
        <w:t>month</w:t>
      </w:r>
      <w:r w:rsidR="00DE59A6">
        <w:t xml:space="preserve"> or I could have asked them to re-figure again in</w:t>
      </w:r>
      <w:r w:rsidR="00E65318">
        <w:t xml:space="preserve"> Feb. 2012.  It is also possible</w:t>
      </w:r>
      <w:r w:rsidR="00DE59A6">
        <w:t>, and highly likely</w:t>
      </w:r>
      <w:r w:rsidR="00E65318">
        <w:t xml:space="preserve"> (based on my bills from Nov. 2011 through Feb. 2012)</w:t>
      </w:r>
      <w:r w:rsidR="00DE59A6">
        <w:t xml:space="preserve">, that by then, my account would have been caught up and in good standing which would </w:t>
      </w:r>
      <w:r w:rsidR="00E65318">
        <w:t>have mad</w:t>
      </w:r>
      <w:r w:rsidR="00DE59A6">
        <w:t xml:space="preserve">e it unnecessary to remain on the budget plan.  </w:t>
      </w:r>
    </w:p>
    <w:p w:rsidR="00C15116" w:rsidRDefault="00C15116">
      <w:r>
        <w:rPr>
          <w:b/>
        </w:rPr>
        <w:t>The Complainant has taken the following steps to present this complaint to the Respondent:</w:t>
      </w:r>
      <w:r w:rsidR="00F77432">
        <w:tab/>
      </w:r>
    </w:p>
    <w:p w:rsidR="00C15116" w:rsidRDefault="00F77432" w:rsidP="00C15116">
      <w:pPr>
        <w:ind w:firstLine="720"/>
      </w:pPr>
      <w:r>
        <w:t>On Feb. 27, 2012, I contacted KCP&amp;L wanting to get back on the CWR budget plan</w:t>
      </w:r>
      <w:r w:rsidR="00DE59A6">
        <w:t xml:space="preserve"> </w:t>
      </w:r>
      <w:r>
        <w:t>to avoid disconnect.  I spoke with Judy and was told I had to pay $339.99 by the close of business</w:t>
      </w:r>
      <w:r w:rsidR="00833476">
        <w:t xml:space="preserve"> followed by $317.47 in 1 week and $411.49 in 30 days.  As I am on a fixed income and only get money at the beginning of the month, that was not possible.  I asked to speak to a supervisor and was transferred to Jennifer.  In addition to the previously mentioned arrangement, she offered 2 others,</w:t>
      </w:r>
      <w:r w:rsidR="00C15116">
        <w:t xml:space="preserve"> pay</w:t>
      </w:r>
      <w:r w:rsidR="00833476">
        <w:t xml:space="preserve"> $704.47 immediately and $364.48 in 30 days or </w:t>
      </w:r>
      <w:r w:rsidR="00C15116">
        <w:t xml:space="preserve">pay </w:t>
      </w:r>
      <w:r w:rsidR="00833476">
        <w:t>$855.16 immediately (80% of current balance) and put back on the CWR at $314/month.  I then explained to her what I detailed above.  She agreed that it should have been re-figured in Sept. 2011. She then re-figured it based on the Sept. 2011 balance and usage which came out to be $225/month.  She agreed to put me back on the CWR budget at $225/month but only with 3 months ($675) down.</w:t>
      </w:r>
    </w:p>
    <w:p w:rsidR="00C15116" w:rsidRPr="00D11ED4" w:rsidRDefault="00C15116" w:rsidP="00C15116">
      <w:r>
        <w:rPr>
          <w:b/>
        </w:rPr>
        <w:t>WHEREFORE, Complainant now requests the following relief:</w:t>
      </w:r>
    </w:p>
    <w:p w:rsidR="00A11A7A" w:rsidRDefault="00C15116" w:rsidP="00A11A7A">
      <w:r>
        <w:tab/>
      </w:r>
      <w:r w:rsidR="00D11ED4">
        <w:t xml:space="preserve"> to be put back on the CWR budget:</w:t>
      </w:r>
    </w:p>
    <w:p w:rsidR="00A11A7A" w:rsidRDefault="00A11A7A" w:rsidP="00A11A7A">
      <w:pPr>
        <w:ind w:firstLine="720"/>
      </w:pPr>
      <w:r>
        <w:t>a)</w:t>
      </w:r>
      <w:r w:rsidR="00D11ED4">
        <w:t>either at the $225/month that should have been re-figur</w:t>
      </w:r>
      <w:r>
        <w:t>ed in Sept. 2011 but wi</w:t>
      </w:r>
      <w:r w:rsidR="00D11ED4">
        <w:t>th only</w:t>
      </w:r>
      <w:r>
        <w:t xml:space="preserve"> 1 month down or</w:t>
      </w:r>
    </w:p>
    <w:p w:rsidR="00C15116" w:rsidRPr="00A11A7A" w:rsidRDefault="00A11A7A" w:rsidP="00A11A7A">
      <w:pPr>
        <w:ind w:left="720"/>
        <w:rPr>
          <w:b/>
        </w:rPr>
      </w:pPr>
      <w:r>
        <w:lastRenderedPageBreak/>
        <w:t>b)start a new CWR budget with 12% ($117) down and payments of $210/ month which is what a new agreement would have been in Feb. 2012.</w:t>
      </w:r>
      <w:r w:rsidR="00D11ED4">
        <w:t xml:space="preserve"> </w:t>
      </w:r>
    </w:p>
    <w:sectPr w:rsidR="00C15116" w:rsidRPr="00A11A7A" w:rsidSect="00523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0963"/>
    <w:multiLevelType w:val="hybridMultilevel"/>
    <w:tmpl w:val="45BE20F0"/>
    <w:lvl w:ilvl="0" w:tplc="99747738">
      <w:start w:val="1"/>
      <w:numFmt w:val="lowerLetter"/>
      <w:lvlText w:val="%1)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1126"/>
    <w:rsid w:val="00327FA3"/>
    <w:rsid w:val="005234BD"/>
    <w:rsid w:val="00833476"/>
    <w:rsid w:val="00851126"/>
    <w:rsid w:val="00A11A7A"/>
    <w:rsid w:val="00A53B80"/>
    <w:rsid w:val="00C15116"/>
    <w:rsid w:val="00D11ED4"/>
    <w:rsid w:val="00D8098B"/>
    <w:rsid w:val="00DE59A6"/>
    <w:rsid w:val="00E65318"/>
    <w:rsid w:val="00F7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5</cp:revision>
  <dcterms:created xsi:type="dcterms:W3CDTF">2012-03-27T18:24:00Z</dcterms:created>
  <dcterms:modified xsi:type="dcterms:W3CDTF">2012-03-27T18:54:00Z</dcterms:modified>
</cp:coreProperties>
</file>